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D21" w:rsidRPr="00323FD2" w:rsidRDefault="00ED0D21" w:rsidP="000C2409">
      <w:pPr>
        <w:spacing w:before="240" w:line="360" w:lineRule="auto"/>
        <w:jc w:val="center"/>
        <w:rPr>
          <w:rFonts w:ascii="Times New Roman" w:eastAsia="Times New Roman" w:hAnsi="Times New Roman" w:cs="Times New Roman"/>
          <w:b/>
          <w:bCs/>
          <w:sz w:val="28"/>
          <w:szCs w:val="28"/>
          <w:lang w:eastAsia="en-IN"/>
        </w:rPr>
      </w:pPr>
      <w:r w:rsidRPr="00323FD2">
        <w:rPr>
          <w:rFonts w:ascii="Times New Roman" w:eastAsia="Times New Roman" w:hAnsi="Times New Roman" w:cs="Times New Roman"/>
          <w:b/>
          <w:bCs/>
          <w:sz w:val="28"/>
          <w:szCs w:val="28"/>
          <w:lang w:eastAsia="en-IN"/>
        </w:rPr>
        <w:t>The Role of Emotional Intelligence in Leadership</w:t>
      </w:r>
    </w:p>
    <w:p w:rsidR="00ED0D21" w:rsidRPr="00323FD2" w:rsidRDefault="000C2409" w:rsidP="000C2409">
      <w:pPr>
        <w:spacing w:before="240" w:line="360" w:lineRule="auto"/>
        <w:jc w:val="center"/>
        <w:rPr>
          <w:rFonts w:ascii="Times New Roman" w:hAnsi="Times New Roman" w:cs="Times New Roman"/>
          <w:b/>
          <w:sz w:val="28"/>
          <w:szCs w:val="28"/>
        </w:rPr>
      </w:pPr>
      <w:r w:rsidRPr="00323FD2">
        <w:rPr>
          <w:rFonts w:ascii="Times New Roman" w:hAnsi="Times New Roman" w:cs="Times New Roman"/>
          <w:b/>
          <w:sz w:val="28"/>
          <w:szCs w:val="28"/>
        </w:rPr>
        <w:t>*</w:t>
      </w:r>
      <w:r w:rsidR="000515F7" w:rsidRPr="00323FD2">
        <w:rPr>
          <w:rFonts w:ascii="Times New Roman" w:hAnsi="Times New Roman" w:cs="Times New Roman"/>
          <w:b/>
          <w:sz w:val="28"/>
          <w:szCs w:val="28"/>
        </w:rPr>
        <w:t>Dr. Manisha</w:t>
      </w:r>
    </w:p>
    <w:p w:rsidR="00ED0D21" w:rsidRPr="005D2725" w:rsidRDefault="005D2725" w:rsidP="000C2409">
      <w:pPr>
        <w:spacing w:before="240" w:line="360" w:lineRule="auto"/>
        <w:jc w:val="center"/>
        <w:outlineLvl w:val="2"/>
        <w:rPr>
          <w:rFonts w:ascii="Times New Roman" w:eastAsia="Times New Roman" w:hAnsi="Times New Roman" w:cs="Times New Roman"/>
          <w:b/>
          <w:bCs/>
          <w:sz w:val="28"/>
          <w:szCs w:val="28"/>
          <w:lang w:eastAsia="en-IN"/>
        </w:rPr>
      </w:pPr>
      <w:r w:rsidRPr="005D2725">
        <w:rPr>
          <w:rFonts w:ascii="Times New Roman" w:eastAsia="Times New Roman" w:hAnsi="Times New Roman" w:cs="Times New Roman"/>
          <w:b/>
          <w:bCs/>
          <w:sz w:val="28"/>
          <w:szCs w:val="28"/>
          <w:highlight w:val="lightGray"/>
          <w:lang w:eastAsia="en-IN"/>
        </w:rPr>
        <w:t>*</w:t>
      </w:r>
      <w:r w:rsidR="00ED0D21" w:rsidRPr="005D2725">
        <w:rPr>
          <w:rFonts w:ascii="Times New Roman" w:eastAsia="Times New Roman" w:hAnsi="Times New Roman" w:cs="Times New Roman"/>
          <w:b/>
          <w:bCs/>
          <w:sz w:val="28"/>
          <w:szCs w:val="28"/>
          <w:highlight w:val="lightGray"/>
          <w:lang w:eastAsia="en-IN"/>
        </w:rPr>
        <w:t>Abstract</w:t>
      </w:r>
    </w:p>
    <w:p w:rsidR="000C2409" w:rsidRPr="00323FD2" w:rsidRDefault="008D23BD" w:rsidP="000C2409">
      <w:pPr>
        <w:pBdr>
          <w:top w:val="single" w:sz="4" w:space="1" w:color="auto"/>
          <w:left w:val="single" w:sz="4" w:space="4" w:color="auto"/>
          <w:bottom w:val="single" w:sz="4" w:space="1" w:color="auto"/>
          <w:right w:val="single" w:sz="4" w:space="4" w:color="auto"/>
        </w:pBdr>
        <w:spacing w:before="240" w:line="360" w:lineRule="auto"/>
        <w:jc w:val="both"/>
        <w:rPr>
          <w:rFonts w:ascii="Times New Roman" w:eastAsia="Times New Roman" w:hAnsi="Times New Roman" w:cs="Times New Roman"/>
          <w:i/>
          <w:sz w:val="24"/>
          <w:szCs w:val="24"/>
          <w:lang w:eastAsia="en-IN"/>
        </w:rPr>
      </w:pPr>
      <w:r w:rsidRPr="00323FD2">
        <w:rPr>
          <w:rFonts w:ascii="Times New Roman" w:eastAsia="Times New Roman" w:hAnsi="Times New Roman" w:cs="Times New Roman"/>
          <w:i/>
          <w:sz w:val="24"/>
          <w:szCs w:val="24"/>
          <w:lang w:eastAsia="en-IN"/>
        </w:rPr>
        <w:t xml:space="preserve">This research paper explores the influence of emotional intelligence (EI) on leadership effectiveness in contemporary organizational settings. Emotional Intelligence (EI), which includes components such as self-awareness, self-regulation, motivation, empathy, and social skills, is increasingly recognized as a critical factor in determining leadership success. Drawing from psychological and managerial literature, the study investigates how leaders with high emotional intelligence contribute to improved team performance, workplace harmony, effective conflict resolution, enhanced communication, and sound decision-making.A mixed-methods approach was used, incorporating both quantitative surveys and qualitative interviews to </w:t>
      </w:r>
      <w:r w:rsidR="00BD1EF0" w:rsidRPr="00323FD2">
        <w:rPr>
          <w:rFonts w:ascii="Times New Roman" w:eastAsia="Times New Roman" w:hAnsi="Times New Roman" w:cs="Times New Roman"/>
          <w:i/>
          <w:sz w:val="24"/>
          <w:szCs w:val="24"/>
          <w:lang w:eastAsia="en-IN"/>
        </w:rPr>
        <w:t>analyse</w:t>
      </w:r>
      <w:r w:rsidRPr="00323FD2">
        <w:rPr>
          <w:rFonts w:ascii="Times New Roman" w:eastAsia="Times New Roman" w:hAnsi="Times New Roman" w:cs="Times New Roman"/>
          <w:i/>
          <w:sz w:val="24"/>
          <w:szCs w:val="24"/>
          <w:lang w:eastAsia="en-IN"/>
        </w:rPr>
        <w:t xml:space="preserve"> the correlation between EI and leadership outcomes across various industries. Key findings highlight that emotionally intelligent leaders foster higher organizational commitment, better employee engagement, and more resilient teams. The results reinforce the growing importance of soft skills and emotional capabilities in leadership roles, especially in dynamic and diverse work environments.</w:t>
      </w:r>
    </w:p>
    <w:p w:rsidR="008D23BD" w:rsidRPr="00323FD2" w:rsidRDefault="000C2409" w:rsidP="000C2409">
      <w:pPr>
        <w:pBdr>
          <w:top w:val="single" w:sz="4" w:space="1" w:color="auto"/>
          <w:left w:val="single" w:sz="4" w:space="4" w:color="auto"/>
          <w:bottom w:val="single" w:sz="4" w:space="1" w:color="auto"/>
          <w:right w:val="single" w:sz="4" w:space="4" w:color="auto"/>
        </w:pBdr>
        <w:spacing w:before="240" w:line="360" w:lineRule="auto"/>
        <w:jc w:val="both"/>
        <w:rPr>
          <w:rFonts w:ascii="Times New Roman" w:eastAsia="Times New Roman" w:hAnsi="Times New Roman" w:cs="Times New Roman"/>
          <w:i/>
          <w:sz w:val="24"/>
          <w:szCs w:val="24"/>
          <w:lang w:eastAsia="en-IN"/>
        </w:rPr>
      </w:pPr>
      <w:r w:rsidRPr="00323FD2">
        <w:rPr>
          <w:rFonts w:ascii="Times New Roman" w:eastAsia="Times New Roman" w:hAnsi="Times New Roman" w:cs="Times New Roman"/>
          <w:b/>
          <w:bCs/>
          <w:i/>
          <w:sz w:val="24"/>
          <w:szCs w:val="24"/>
          <w:lang w:eastAsia="en-IN"/>
        </w:rPr>
        <w:t>*</w:t>
      </w:r>
      <w:r w:rsidR="008D23BD" w:rsidRPr="00323FD2">
        <w:rPr>
          <w:rFonts w:ascii="Times New Roman" w:eastAsia="Times New Roman" w:hAnsi="Times New Roman" w:cs="Times New Roman"/>
          <w:b/>
          <w:bCs/>
          <w:i/>
          <w:sz w:val="24"/>
          <w:szCs w:val="24"/>
          <w:lang w:eastAsia="en-IN"/>
        </w:rPr>
        <w:t>Keywords:</w:t>
      </w:r>
      <w:r w:rsidR="008D23BD" w:rsidRPr="00323FD2">
        <w:rPr>
          <w:rFonts w:ascii="Times New Roman" w:eastAsia="Times New Roman" w:hAnsi="Times New Roman" w:cs="Times New Roman"/>
          <w:i/>
          <w:sz w:val="24"/>
          <w:szCs w:val="24"/>
          <w:lang w:eastAsia="en-IN"/>
        </w:rPr>
        <w:t xml:space="preserve"> Emotional Intelligence, Leadership Effectiveness, Team Performance, Workplace Harmony, Self-Awareness, Empathy</w:t>
      </w:r>
      <w:r w:rsidR="00426B99" w:rsidRPr="00323FD2">
        <w:rPr>
          <w:rFonts w:ascii="Times New Roman" w:eastAsia="Times New Roman" w:hAnsi="Times New Roman" w:cs="Times New Roman"/>
          <w:i/>
          <w:sz w:val="24"/>
          <w:szCs w:val="24"/>
          <w:lang w:eastAsia="en-IN"/>
        </w:rPr>
        <w:t>.</w:t>
      </w:r>
    </w:p>
    <w:p w:rsidR="000C2409" w:rsidRPr="00323FD2" w:rsidRDefault="000C2409" w:rsidP="000C2409">
      <w:pPr>
        <w:pStyle w:val="NormalWeb"/>
        <w:spacing w:before="240" w:beforeAutospacing="0" w:after="160" w:afterAutospacing="0" w:line="360" w:lineRule="auto"/>
        <w:jc w:val="both"/>
        <w:rPr>
          <w:rStyle w:val="Strong"/>
        </w:rPr>
      </w:pPr>
    </w:p>
    <w:p w:rsidR="00A97F93" w:rsidRPr="000C2409" w:rsidRDefault="00A97F93" w:rsidP="000C2409">
      <w:pPr>
        <w:pStyle w:val="NormalWeb"/>
        <w:spacing w:before="240" w:beforeAutospacing="0" w:after="160" w:afterAutospacing="0" w:line="360" w:lineRule="auto"/>
        <w:jc w:val="both"/>
      </w:pPr>
      <w:r w:rsidRPr="000C2409">
        <w:rPr>
          <w:rStyle w:val="Strong"/>
        </w:rPr>
        <w:t>1. Introduction</w:t>
      </w:r>
    </w:p>
    <w:p w:rsidR="00A97F93" w:rsidRPr="000C2409" w:rsidRDefault="00A97F93" w:rsidP="000C2409">
      <w:pPr>
        <w:pStyle w:val="NormalWeb"/>
        <w:spacing w:before="240" w:beforeAutospacing="0" w:after="160" w:afterAutospacing="0" w:line="360" w:lineRule="auto"/>
        <w:jc w:val="both"/>
      </w:pPr>
      <w:r w:rsidRPr="000C2409">
        <w:t xml:space="preserve">In today’s dynamic corporate landscape, the traits and skills that define effective leadership have expanded beyond traditional intellectual capabilities to include a critical component known as Emotional Intelligence (EI). First popularized by psychologist Daniel Goleman in his </w:t>
      </w:r>
      <w:r w:rsidR="007F1ADF" w:rsidRPr="000C2409">
        <w:t>ground-breaking</w:t>
      </w:r>
      <w:r w:rsidRPr="000C2409">
        <w:t xml:space="preserve"> book "Emotional Intelligence" in 1995, EI encompasses a set of competencies that enable individuals to recognize, understand, and manage their own emotions, as well as the emotions of others.</w:t>
      </w:r>
    </w:p>
    <w:p w:rsidR="006A6012" w:rsidRPr="000C2409" w:rsidRDefault="006B40E9" w:rsidP="000C2409">
      <w:pPr>
        <w:pStyle w:val="NormalWeb"/>
        <w:spacing w:before="240" w:beforeAutospacing="0" w:after="160" w:afterAutospacing="0" w:line="360" w:lineRule="auto"/>
        <w:jc w:val="both"/>
      </w:pPr>
      <w:r w:rsidRPr="000C2409">
        <w:rPr>
          <w:noProof/>
          <w:lang w:val="en-US" w:eastAsia="en-US"/>
        </w:rPr>
        <w:lastRenderedPageBreak/>
        <w:drawing>
          <wp:inline distT="0" distB="0" distL="0" distR="0">
            <wp:extent cx="5734050" cy="2124075"/>
            <wp:effectExtent l="95250" t="95250" r="95250" b="1047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4050" cy="21240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A97F93" w:rsidRPr="000C2409" w:rsidRDefault="00A97F93" w:rsidP="000C2409">
      <w:pPr>
        <w:pStyle w:val="NormalWeb"/>
        <w:spacing w:before="240" w:beforeAutospacing="0" w:after="160" w:afterAutospacing="0" w:line="360" w:lineRule="auto"/>
        <w:jc w:val="both"/>
      </w:pPr>
      <w:r w:rsidRPr="000C2409">
        <w:t>The significance of EI in leadership has become increasingly evident as organizations recognize that success is not solely driven by analytical skills or technical expertise. Instead, it is the ability to navigate complex social interactions and emotional dynamics that often sets outstanding leaders apart from their peers. Here are several aspects that illustrate why emotional intelligence is crucial for effective leadership in the modern workplace:</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t>Self-awareness</w:t>
      </w:r>
      <w:r w:rsidRPr="000C2409">
        <w:t xml:space="preserve">: Leaders with high EI possess a keen awareness of their own emotions, strengths, weaknesses, and triggers. This self-awareness allows them to control their emotional responses and make more informed decisions. By understanding how their feelings impact their </w:t>
      </w:r>
      <w:r w:rsidR="00294D36" w:rsidRPr="000C2409">
        <w:t>behaviour</w:t>
      </w:r>
      <w:r w:rsidRPr="000C2409">
        <w:t>, emotionally intelligent leaders can demonstrate greater resilience in facing challenges and setbacks.</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t>Empathy</w:t>
      </w:r>
      <w:r w:rsidRPr="000C2409">
        <w:t>: Empathy is a cornerstone of emotional intelligence, involving the capacity to understand and share the feelings of others. Leaders who exhibit empathy can better relate to their team members, fostering stronger relationships built on trust and respect. This ability to connect on an emotional level can significantly enhance team cohesion and morale, driving better collaboration and productivity.</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t>Interpersonal skills</w:t>
      </w:r>
      <w:r w:rsidRPr="000C2409">
        <w:t>: Effective communication is paramount in any leadership role. Emotionally intelligent leaders communicate with clarity and are adept at interpreting verbal and non-verbal cues. This includes being able to listen actively, provide constructive feedback, and navigate difficult conversations with sensitivity. As diverse teams become the norm, leaders equipped with strong interpersonal skills can effectively manage conflicts and promote inclusivity within their teams.</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lastRenderedPageBreak/>
        <w:t>Motivation</w:t>
      </w:r>
      <w:r w:rsidRPr="000C2409">
        <w:t>: Emotionally intelligent leaders are often self-motivated and possess a strong drive to achieve goals. They can inspire and motivate others by creating a positive work environment that encourages intrinsic motivation and personal accountability. This kind of leadership not only boosts team morale but also enhances overall organizational performance.</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t>Adaptability</w:t>
      </w:r>
      <w:r w:rsidRPr="000C2409">
        <w:t>: The modern business environment is characterized by rapid change and uncertainty. Leaders with high emotional intelligence are generally more adaptable and open to new ideas. They are better able to manage stress and navigate unexpected challenges, ensuring that their teams remain focused and resilient in the face of adversity.</w:t>
      </w:r>
    </w:p>
    <w:p w:rsidR="00A97F93" w:rsidRPr="000C2409" w:rsidRDefault="00A97F93" w:rsidP="000C2409">
      <w:pPr>
        <w:pStyle w:val="NormalWeb"/>
        <w:numPr>
          <w:ilvl w:val="0"/>
          <w:numId w:val="8"/>
        </w:numPr>
        <w:spacing w:before="240" w:beforeAutospacing="0" w:after="160" w:afterAutospacing="0" w:line="360" w:lineRule="auto"/>
        <w:jc w:val="both"/>
      </w:pPr>
      <w:r w:rsidRPr="000C2409">
        <w:rPr>
          <w:rStyle w:val="Strong"/>
        </w:rPr>
        <w:t>Building a positive culture</w:t>
      </w:r>
      <w:r w:rsidRPr="000C2409">
        <w:t xml:space="preserve">: Leaders with emotional intelligence play a crucial role in shaping the organizational culture. By </w:t>
      </w:r>
      <w:r w:rsidR="00514379" w:rsidRPr="000C2409">
        <w:t>modelling</w:t>
      </w:r>
      <w:r w:rsidRPr="000C2409">
        <w:t xml:space="preserve"> EI </w:t>
      </w:r>
      <w:r w:rsidR="00514379" w:rsidRPr="000C2409">
        <w:t>behaviours</w:t>
      </w:r>
      <w:r w:rsidRPr="000C2409">
        <w:t xml:space="preserve"> such as empathy, respect, and effective communication, they encourage a culture of emotional awareness and openness. This, in turn, fosters an environment where employees feel valued, engaged, and empowered to express their ideas and concerns.</w:t>
      </w:r>
    </w:p>
    <w:p w:rsidR="00A97F93" w:rsidRPr="000C2409" w:rsidRDefault="00A97F93" w:rsidP="000C2409">
      <w:pPr>
        <w:pStyle w:val="NormalWeb"/>
        <w:spacing w:before="240" w:beforeAutospacing="0" w:after="160" w:afterAutospacing="0" w:line="360" w:lineRule="auto"/>
        <w:jc w:val="both"/>
      </w:pPr>
      <w:r w:rsidRPr="000C2409">
        <w:t xml:space="preserve">As workplaces continue to evolve—becoming more collaborative, diverse, and interdependent—the demand for leaders who can effectively manage relationships and emotions is set to increase. Emotional intelligence has emerged as a key determinant of effective leadership, influencing not only individual and organizational performance but also the well-being and satisfaction of employees. As businesses strive to adapt to the complexities of the modern age, fostering emotional intelligence within leadership development programs will be essential for cultivating leaders who can navigate the intricacies of human </w:t>
      </w:r>
      <w:r w:rsidR="00883A56" w:rsidRPr="000C2409">
        <w:t>behaviour</w:t>
      </w:r>
      <w:r w:rsidRPr="000C2409">
        <w:t xml:space="preserve"> and drive sustainable success.</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Objectives of the Study:</w:t>
      </w:r>
    </w:p>
    <w:p w:rsidR="00ED0D21" w:rsidRPr="000C2409" w:rsidRDefault="00ED0D21" w:rsidP="000C2409">
      <w:pPr>
        <w:numPr>
          <w:ilvl w:val="0"/>
          <w:numId w:val="1"/>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To </w:t>
      </w:r>
      <w:r w:rsidR="00883A56" w:rsidRPr="000C2409">
        <w:rPr>
          <w:rFonts w:ascii="Times New Roman" w:eastAsia="Times New Roman" w:hAnsi="Times New Roman" w:cs="Times New Roman"/>
          <w:sz w:val="24"/>
          <w:szCs w:val="24"/>
          <w:lang w:eastAsia="en-IN"/>
        </w:rPr>
        <w:t>analyse</w:t>
      </w:r>
      <w:r w:rsidRPr="000C2409">
        <w:rPr>
          <w:rFonts w:ascii="Times New Roman" w:eastAsia="Times New Roman" w:hAnsi="Times New Roman" w:cs="Times New Roman"/>
          <w:sz w:val="24"/>
          <w:szCs w:val="24"/>
          <w:lang w:eastAsia="en-IN"/>
        </w:rPr>
        <w:t xml:space="preserve"> the components of emotional intelligence relevant to leadership.</w:t>
      </w:r>
    </w:p>
    <w:p w:rsidR="00ED0D21" w:rsidRPr="000C2409" w:rsidRDefault="00ED0D21" w:rsidP="000C2409">
      <w:pPr>
        <w:numPr>
          <w:ilvl w:val="0"/>
          <w:numId w:val="1"/>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To assess the impact of EI on leadership styles and effectiveness.</w:t>
      </w:r>
    </w:p>
    <w:p w:rsidR="00ED0D21" w:rsidRPr="000C2409" w:rsidRDefault="00ED0D21" w:rsidP="000C2409">
      <w:pPr>
        <w:numPr>
          <w:ilvl w:val="0"/>
          <w:numId w:val="1"/>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To identify how emotionally intelligent </w:t>
      </w:r>
      <w:r w:rsidR="002229CA" w:rsidRPr="000C2409">
        <w:rPr>
          <w:rFonts w:ascii="Times New Roman" w:eastAsia="Times New Roman" w:hAnsi="Times New Roman" w:cs="Times New Roman"/>
          <w:sz w:val="24"/>
          <w:szCs w:val="24"/>
          <w:lang w:eastAsia="en-IN"/>
        </w:rPr>
        <w:t>leaders,</w:t>
      </w:r>
      <w:r w:rsidRPr="000C2409">
        <w:rPr>
          <w:rFonts w:ascii="Times New Roman" w:eastAsia="Times New Roman" w:hAnsi="Times New Roman" w:cs="Times New Roman"/>
          <w:sz w:val="24"/>
          <w:szCs w:val="24"/>
          <w:lang w:eastAsia="en-IN"/>
        </w:rPr>
        <w:t xml:space="preserve"> manage conflict, communication, and motivation.</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lastRenderedPageBreak/>
        <w:t>Research Questions:</w:t>
      </w:r>
    </w:p>
    <w:p w:rsidR="00ED0D21" w:rsidRPr="000C2409" w:rsidRDefault="00ED0D21" w:rsidP="000C2409">
      <w:pPr>
        <w:numPr>
          <w:ilvl w:val="0"/>
          <w:numId w:val="2"/>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How does emotional intelligence affect leadership effectiveness?</w:t>
      </w:r>
    </w:p>
    <w:p w:rsidR="00ED0D21" w:rsidRPr="000C2409" w:rsidRDefault="00ED0D21" w:rsidP="000C2409">
      <w:pPr>
        <w:numPr>
          <w:ilvl w:val="0"/>
          <w:numId w:val="2"/>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What EI components are most crucial in leadership roles?</w:t>
      </w:r>
    </w:p>
    <w:p w:rsidR="00ED0D21" w:rsidRPr="000C2409" w:rsidRDefault="00ED0D21" w:rsidP="000C2409">
      <w:pPr>
        <w:numPr>
          <w:ilvl w:val="0"/>
          <w:numId w:val="2"/>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How do organizations benefit from emotionally intelligent leaders?</w:t>
      </w:r>
    </w:p>
    <w:p w:rsidR="00FB4EA4" w:rsidRPr="000C2409" w:rsidRDefault="00ED0D21" w:rsidP="000C2409">
      <w:pPr>
        <w:pStyle w:val="NormalWeb"/>
        <w:spacing w:before="240" w:beforeAutospacing="0" w:after="160" w:afterAutospacing="0" w:line="360" w:lineRule="auto"/>
        <w:jc w:val="both"/>
        <w:rPr>
          <w:b/>
          <w:bCs/>
        </w:rPr>
      </w:pPr>
      <w:r w:rsidRPr="000C2409">
        <w:rPr>
          <w:b/>
          <w:bCs/>
        </w:rPr>
        <w:t xml:space="preserve">2. </w:t>
      </w:r>
      <w:r w:rsidR="00226B66" w:rsidRPr="000C2409">
        <w:rPr>
          <w:b/>
          <w:bCs/>
        </w:rPr>
        <w:t>Literature Review</w:t>
      </w:r>
    </w:p>
    <w:p w:rsidR="00866EB1" w:rsidRPr="000C2409" w:rsidRDefault="00866EB1" w:rsidP="000C2409">
      <w:pPr>
        <w:pStyle w:val="NormalWeb"/>
        <w:spacing w:before="240" w:beforeAutospacing="0" w:after="160" w:afterAutospacing="0" w:line="360" w:lineRule="auto"/>
      </w:pPr>
      <w:r w:rsidRPr="000C2409">
        <w:rPr>
          <w:rStyle w:val="Strong"/>
        </w:rPr>
        <w:t>2.1 Defining Emotional Intelligence</w:t>
      </w:r>
      <w:r w:rsidRPr="000C2409">
        <w:br/>
        <w:t>Emotional Intelligence (EI) was initially conceptualized by researchers Peter Salovey and John D. Mayer in 1990, who described it as the capacity to monitor one’s own and others’ emotions, to differentiate between various emotions, and to utilize this emotional information to direct one’s thoughts and behaviors effectively. Their definition laid the groundwork for understanding EI as a multifaceted skill set involved in emotional awareness and regulation. Building upon Salovey and Mayer’s initial framework, Daniel Goleman further expanded the concept of emotional intelligence in his influential work in 1995. Goleman’s comprehensive approach has positioned emotional intelligence as a crucial component not only for interpersonal relations but also for effective leadership, emphasizing the value of emotional skills in various contexts, including workplaces.</w:t>
      </w:r>
    </w:p>
    <w:p w:rsidR="00B659DF" w:rsidRPr="000C2409" w:rsidRDefault="00B659DF" w:rsidP="000C2409">
      <w:pPr>
        <w:pStyle w:val="NormalWeb"/>
        <w:spacing w:before="240" w:beforeAutospacing="0" w:after="160" w:afterAutospacing="0" w:line="360" w:lineRule="auto"/>
      </w:pPr>
      <w:r w:rsidRPr="000C2409">
        <w:rPr>
          <w:noProof/>
          <w:lang w:val="en-US" w:eastAsia="en-US"/>
        </w:rPr>
        <w:lastRenderedPageBreak/>
        <w:drawing>
          <wp:inline distT="0" distB="0" distL="0" distR="0">
            <wp:extent cx="5730875" cy="3381375"/>
            <wp:effectExtent l="0" t="0" r="317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6" cy="3381753"/>
                    </a:xfrm>
                    <a:prstGeom prst="rect">
                      <a:avLst/>
                    </a:prstGeom>
                    <a:noFill/>
                    <a:ln>
                      <a:noFill/>
                    </a:ln>
                  </pic:spPr>
                </pic:pic>
              </a:graphicData>
            </a:graphic>
          </wp:inline>
        </w:drawing>
      </w:r>
    </w:p>
    <w:p w:rsidR="00866EB1" w:rsidRPr="000C2409" w:rsidRDefault="00866EB1" w:rsidP="000C2409">
      <w:pPr>
        <w:pStyle w:val="NormalWeb"/>
        <w:spacing w:before="240" w:beforeAutospacing="0" w:after="160" w:afterAutospacing="0" w:line="360" w:lineRule="auto"/>
      </w:pPr>
      <w:r w:rsidRPr="000C2409">
        <w:rPr>
          <w:rStyle w:val="Strong"/>
        </w:rPr>
        <w:t>2.2 Leadership Theories and EI</w:t>
      </w:r>
      <w:r w:rsidRPr="000C2409">
        <w:br/>
        <w:t xml:space="preserve">The intersection of emotional intelligence and leadership theories has gained significant attention in organizational </w:t>
      </w:r>
      <w:r w:rsidR="00914A66" w:rsidRPr="000C2409">
        <w:t>behaviour</w:t>
      </w:r>
      <w:r w:rsidRPr="000C2409">
        <w:t xml:space="preserve"> research. Transformational leadership, which emphasizes inspiring and motivating followers to exceed their own self-interests for the greater good, is particularly aligned with high EI. The foundational work of Bass and Avolio (1994) emphasizes that transformational leaders exhibit </w:t>
      </w:r>
      <w:r w:rsidR="00914A66" w:rsidRPr="000C2409">
        <w:t>behaviours</w:t>
      </w:r>
      <w:r w:rsidRPr="000C2409">
        <w:t xml:space="preserve"> such as vision articulation, inspiration, intellectual stimulation, and individualized consideration, all of which require a high degree of emotional intelligence. Studies have consistently shown that leaders with elevated levels of EI are typically more adaptable and capable of persuasively communicating their vision, enabling them to ignite passion and commitment within their teams.</w:t>
      </w:r>
    </w:p>
    <w:p w:rsidR="00866EB1" w:rsidRPr="000C2409" w:rsidRDefault="00866EB1" w:rsidP="000C2409">
      <w:pPr>
        <w:pStyle w:val="NormalWeb"/>
        <w:spacing w:before="240" w:beforeAutospacing="0" w:after="160" w:afterAutospacing="0" w:line="360" w:lineRule="auto"/>
        <w:jc w:val="both"/>
      </w:pPr>
      <w:r w:rsidRPr="000C2409">
        <w:t>Research conducted by Boyatzis, Goleman, and Rhee (2000) reinforces this linkage, indicating that emotionally intelligent leaders are successful in managing team dynamics due to their ability to foster positive relationships, enhance collaboration, and effectively address the emotional needs of their subordinates. Their study highlights how leaders who can empathize with their team are better positioned to inspire loyalty and drive performance toward shared objectives, ultimately leading to enhanced organizational outcomes.</w:t>
      </w:r>
    </w:p>
    <w:p w:rsidR="00866EB1" w:rsidRPr="000C2409" w:rsidRDefault="00866EB1" w:rsidP="000C2409">
      <w:pPr>
        <w:pStyle w:val="NormalWeb"/>
        <w:spacing w:before="240" w:beforeAutospacing="0" w:after="160" w:afterAutospacing="0" w:line="360" w:lineRule="auto"/>
      </w:pPr>
      <w:r w:rsidRPr="000C2409">
        <w:rPr>
          <w:rStyle w:val="Strong"/>
        </w:rPr>
        <w:lastRenderedPageBreak/>
        <w:t>2.3 Empirical Studies</w:t>
      </w:r>
      <w:r w:rsidRPr="000C2409">
        <w:br/>
        <w:t>Numerous empirical studies have corroborated the theoretical connections between emotional intelligence and effective leadership. One impactful study by Cavazotte et al. (2012) discovered a robust correlation between EI and transformational leadership characteristics. Their findings suggest that leaders with high emotional intelligence not only exhibit transformational behaviors but also positively influence their teams' performance and engagement levels.</w:t>
      </w:r>
    </w:p>
    <w:p w:rsidR="00866EB1" w:rsidRPr="000C2409" w:rsidRDefault="00866EB1" w:rsidP="000C2409">
      <w:pPr>
        <w:pStyle w:val="NormalWeb"/>
        <w:spacing w:before="240" w:beforeAutospacing="0" w:after="160" w:afterAutospacing="0" w:line="360" w:lineRule="auto"/>
        <w:jc w:val="both"/>
      </w:pPr>
      <w:r w:rsidRPr="000C2409">
        <w:t>Additionally, research conducted by Jordan and Troth (2011) shed light on the practical implications of EI in team settings. They found that teams led by individuals with high emotional intelligence demonstrated superior conflict resolution rates. This highlights that leaders with strong EI are better equipped to navigate interpersonal conflicts, facilitate open communication, and foster a collaborative team environment. Such capabilities are critical for maintaining harmony and productivity within teams, suggesting that emotional intelligence is an essential attribute for leaders aiming to cultivate high-functioning teams.</w:t>
      </w:r>
    </w:p>
    <w:p w:rsidR="00ED0D21" w:rsidRPr="000C2409" w:rsidRDefault="00ED0D21" w:rsidP="000C2409">
      <w:pPr>
        <w:spacing w:before="240" w:line="360" w:lineRule="auto"/>
        <w:jc w:val="both"/>
        <w:outlineLvl w:val="2"/>
        <w:rPr>
          <w:rFonts w:ascii="Times New Roman" w:eastAsia="Times New Roman" w:hAnsi="Times New Roman" w:cs="Times New Roman"/>
          <w:b/>
          <w:bCs/>
          <w:sz w:val="24"/>
          <w:szCs w:val="24"/>
          <w:lang w:eastAsia="en-IN"/>
        </w:rPr>
      </w:pPr>
      <w:r w:rsidRPr="000C2409">
        <w:rPr>
          <w:rFonts w:ascii="Times New Roman" w:eastAsia="Times New Roman" w:hAnsi="Times New Roman" w:cs="Times New Roman"/>
          <w:b/>
          <w:bCs/>
          <w:sz w:val="24"/>
          <w:szCs w:val="24"/>
          <w:lang w:eastAsia="en-IN"/>
        </w:rPr>
        <w:t>3. Research Methodology</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3.1 Research Design</w:t>
      </w:r>
      <w:r w:rsidRPr="000C2409">
        <w:rPr>
          <w:rFonts w:ascii="Times New Roman" w:eastAsia="Times New Roman" w:hAnsi="Times New Roman" w:cs="Times New Roman"/>
          <w:sz w:val="24"/>
          <w:szCs w:val="24"/>
          <w:lang w:eastAsia="en-IN"/>
        </w:rPr>
        <w:t xml:space="preserve"> This study adopts a mixed-method approach combining quantitative surveys and qualitative interviews.</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3.2 Population and Sample</w:t>
      </w:r>
      <w:r w:rsidRPr="000C2409">
        <w:rPr>
          <w:rFonts w:ascii="Times New Roman" w:eastAsia="Times New Roman" w:hAnsi="Times New Roman" w:cs="Times New Roman"/>
          <w:sz w:val="24"/>
          <w:szCs w:val="24"/>
          <w:lang w:eastAsia="en-IN"/>
        </w:rPr>
        <w:t xml:space="preserve"> The population includes middle and senior-level managers from various industries. A purposive sample of 100 participants (60 survey respondents and 10 interviewees) was selected.</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3.3 Data Collection Tools</w:t>
      </w:r>
    </w:p>
    <w:p w:rsidR="00ED0D21" w:rsidRPr="000C2409" w:rsidRDefault="00ED0D21" w:rsidP="000C2409">
      <w:pPr>
        <w:numPr>
          <w:ilvl w:val="0"/>
          <w:numId w:val="4"/>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Surveys:</w:t>
      </w:r>
      <w:r w:rsidRPr="000C2409">
        <w:rPr>
          <w:rFonts w:ascii="Times New Roman" w:eastAsia="Times New Roman" w:hAnsi="Times New Roman" w:cs="Times New Roman"/>
          <w:sz w:val="24"/>
          <w:szCs w:val="24"/>
          <w:lang w:eastAsia="en-IN"/>
        </w:rPr>
        <w:t xml:space="preserve"> Standardized EI questionnaires (e.g., Wong and Law Emotional Intelligence Scale)</w:t>
      </w:r>
    </w:p>
    <w:p w:rsidR="00ED0D21" w:rsidRPr="000C2409" w:rsidRDefault="00ED0D21" w:rsidP="000C2409">
      <w:pPr>
        <w:numPr>
          <w:ilvl w:val="0"/>
          <w:numId w:val="4"/>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Interviews:</w:t>
      </w:r>
      <w:r w:rsidRPr="000C2409">
        <w:rPr>
          <w:rFonts w:ascii="Times New Roman" w:eastAsia="Times New Roman" w:hAnsi="Times New Roman" w:cs="Times New Roman"/>
          <w:sz w:val="24"/>
          <w:szCs w:val="24"/>
          <w:lang w:eastAsia="en-IN"/>
        </w:rPr>
        <w:t xml:space="preserve"> Semi-structured questions focused on leadership challenges and emotional handling</w:t>
      </w:r>
    </w:p>
    <w:p w:rsidR="00ED0D21" w:rsidRPr="000C2409" w:rsidRDefault="00ED0D21" w:rsidP="000C2409">
      <w:p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b/>
          <w:bCs/>
          <w:sz w:val="24"/>
          <w:szCs w:val="24"/>
          <w:lang w:eastAsia="en-IN"/>
        </w:rPr>
        <w:t>3.4 Data Analysis</w:t>
      </w:r>
      <w:r w:rsidRPr="000C2409">
        <w:rPr>
          <w:rFonts w:ascii="Times New Roman" w:eastAsia="Times New Roman" w:hAnsi="Times New Roman" w:cs="Times New Roman"/>
          <w:sz w:val="24"/>
          <w:szCs w:val="24"/>
          <w:lang w:eastAsia="en-IN"/>
        </w:rPr>
        <w:t xml:space="preserve"> Quantitative data were </w:t>
      </w:r>
      <w:r w:rsidR="00E14F89" w:rsidRPr="000C2409">
        <w:rPr>
          <w:rFonts w:ascii="Times New Roman" w:eastAsia="Times New Roman" w:hAnsi="Times New Roman" w:cs="Times New Roman"/>
          <w:sz w:val="24"/>
          <w:szCs w:val="24"/>
          <w:lang w:eastAsia="en-IN"/>
        </w:rPr>
        <w:t>analysed</w:t>
      </w:r>
      <w:r w:rsidRPr="000C2409">
        <w:rPr>
          <w:rFonts w:ascii="Times New Roman" w:eastAsia="Times New Roman" w:hAnsi="Times New Roman" w:cs="Times New Roman"/>
          <w:sz w:val="24"/>
          <w:szCs w:val="24"/>
          <w:lang w:eastAsia="en-IN"/>
        </w:rPr>
        <w:t xml:space="preserve"> using correlation and regression analysis. Qualitative responses were coded for thematic analysis.</w:t>
      </w:r>
    </w:p>
    <w:p w:rsidR="00CC0F99" w:rsidRPr="000C2409" w:rsidRDefault="00ED0D21" w:rsidP="000C2409">
      <w:pPr>
        <w:pStyle w:val="NormalWeb"/>
        <w:spacing w:before="240" w:beforeAutospacing="0" w:after="160" w:afterAutospacing="0" w:line="360" w:lineRule="auto"/>
        <w:jc w:val="both"/>
      </w:pPr>
      <w:r w:rsidRPr="000C2409">
        <w:rPr>
          <w:b/>
          <w:bCs/>
        </w:rPr>
        <w:lastRenderedPageBreak/>
        <w:t xml:space="preserve">4. </w:t>
      </w:r>
      <w:r w:rsidR="00CC0F99" w:rsidRPr="000C2409">
        <w:rPr>
          <w:rStyle w:val="Strong"/>
        </w:rPr>
        <w:t>Findings</w:t>
      </w:r>
    </w:p>
    <w:p w:rsidR="00CC0F99" w:rsidRPr="000C2409" w:rsidRDefault="00CC0F99" w:rsidP="000C2409">
      <w:pPr>
        <w:pStyle w:val="NormalWeb"/>
        <w:spacing w:before="240" w:beforeAutospacing="0" w:after="160" w:afterAutospacing="0" w:line="360" w:lineRule="auto"/>
        <w:jc w:val="both"/>
      </w:pPr>
      <w:r w:rsidRPr="000C2409">
        <w:t>The research investigation into the relationship between Emotional Intelligence (EI) and leadership effectiveness yielded several significant insights that underscore the critical role EI plays in modern leadership. This section outlines the key findings derived from the analysis, highlighting the correlation between EI and leadership performance, the practical application of EI components, and qualitative insights from leader interviews.</w:t>
      </w: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4.1 Emotional Intelligence Scores vs. Leadership Effectiveness</w:t>
      </w:r>
    </w:p>
    <w:p w:rsidR="00CC0F99" w:rsidRPr="000C2409" w:rsidRDefault="00CC0F99" w:rsidP="000C2409">
      <w:pPr>
        <w:pStyle w:val="NormalWeb"/>
        <w:spacing w:before="240" w:beforeAutospacing="0" w:after="160" w:afterAutospacing="0" w:line="360" w:lineRule="auto"/>
        <w:jc w:val="both"/>
      </w:pPr>
      <w:r w:rsidRPr="000C2409">
        <w:t>The analysis revealed a strong positive correlation (r = 0.68) between EI scores and leadership performance ratings. This finding indicates that leaders who possess higher emotional intelligence tend to achieve better performance outcomes as rated by their peers, subordinates, and supervisors.</w:t>
      </w:r>
    </w:p>
    <w:p w:rsidR="00CC0F99" w:rsidRPr="000C2409" w:rsidRDefault="00CC0F99" w:rsidP="000C2409">
      <w:pPr>
        <w:pStyle w:val="NormalWeb"/>
        <w:numPr>
          <w:ilvl w:val="0"/>
          <w:numId w:val="13"/>
        </w:numPr>
        <w:spacing w:before="240" w:beforeAutospacing="0" w:after="160" w:afterAutospacing="0" w:line="360" w:lineRule="auto"/>
        <w:jc w:val="both"/>
      </w:pPr>
      <w:r w:rsidRPr="000C2409">
        <w:rPr>
          <w:rStyle w:val="Strong"/>
        </w:rPr>
        <w:t>Implications of the Correlation</w:t>
      </w:r>
      <w:r w:rsidRPr="000C2409">
        <w:t>: A correlation coefficient of 0.68 suggests a substantial relationship, implying that as leaders develop higher EI abilities, they are likely to experience enhanced effectiveness in their leadership roles. This reinforces the notion that EI is not merely a supplementary skill but rather a fundamental component of effective leadership.</w:t>
      </w:r>
    </w:p>
    <w:p w:rsidR="00CC0F99" w:rsidRPr="000C2409" w:rsidRDefault="00CC0F99" w:rsidP="000C2409">
      <w:pPr>
        <w:pStyle w:val="NormalWeb"/>
        <w:numPr>
          <w:ilvl w:val="0"/>
          <w:numId w:val="13"/>
        </w:numPr>
        <w:spacing w:before="240" w:beforeAutospacing="0" w:after="160" w:afterAutospacing="0" w:line="360" w:lineRule="auto"/>
        <w:jc w:val="both"/>
      </w:pPr>
      <w:r w:rsidRPr="000C2409">
        <w:rPr>
          <w:rStyle w:val="Strong"/>
        </w:rPr>
        <w:t>Performance Metrics</w:t>
      </w:r>
      <w:r w:rsidRPr="000C2409">
        <w:t>: The study used various performance metrics, including assessments of decision-making, team engagement, conflict resolution, and overall leadership effectiveness. The correlation evidences the value of integrating EI assessments into performance evaluations for leadership roles.</w:t>
      </w: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4.2 EI Components in Action</w:t>
      </w:r>
    </w:p>
    <w:p w:rsidR="00CC0F99" w:rsidRPr="000C2409" w:rsidRDefault="00CC0F99" w:rsidP="000C2409">
      <w:pPr>
        <w:pStyle w:val="NormalWeb"/>
        <w:spacing w:before="240" w:beforeAutospacing="0" w:after="160" w:afterAutospacing="0" w:line="360" w:lineRule="auto"/>
        <w:jc w:val="both"/>
      </w:pPr>
      <w:r w:rsidRPr="000C2409">
        <w:t>The analysis delved into the specific components of emotional intelligence and their real-world impact on leadership practice. Each component demonstrated clear benefits in the workplace:</w:t>
      </w:r>
    </w:p>
    <w:p w:rsidR="00CC0F99" w:rsidRPr="000C2409" w:rsidRDefault="00CC0F99" w:rsidP="000C2409">
      <w:pPr>
        <w:pStyle w:val="NormalWeb"/>
        <w:numPr>
          <w:ilvl w:val="0"/>
          <w:numId w:val="14"/>
        </w:numPr>
        <w:spacing w:before="240" w:beforeAutospacing="0" w:after="160" w:afterAutospacing="0" w:line="360" w:lineRule="auto"/>
        <w:jc w:val="both"/>
      </w:pPr>
      <w:r w:rsidRPr="000C2409">
        <w:rPr>
          <w:rStyle w:val="Strong"/>
        </w:rPr>
        <w:t>Self-Awareness</w:t>
      </w:r>
      <w:r w:rsidRPr="000C2409">
        <w:t xml:space="preserve">: Leaders who exhibited high self-awareness reported improved decision-making capabilities. By understanding their emotional triggers and biases, they could approach decisions with clarity and objectivity. Self-aware leaders are </w:t>
      </w:r>
      <w:r w:rsidRPr="000C2409">
        <w:lastRenderedPageBreak/>
        <w:t>more adept at recognizing the influence of their emotions on their actions and choices, leading to more reasoned and balanced decision-making processes.</w:t>
      </w:r>
    </w:p>
    <w:p w:rsidR="00CC0F99" w:rsidRPr="000C2409" w:rsidRDefault="00CC0F99" w:rsidP="000C2409">
      <w:pPr>
        <w:pStyle w:val="NormalWeb"/>
        <w:numPr>
          <w:ilvl w:val="0"/>
          <w:numId w:val="14"/>
        </w:numPr>
        <w:spacing w:before="240" w:beforeAutospacing="0" w:after="160" w:afterAutospacing="0" w:line="360" w:lineRule="auto"/>
        <w:jc w:val="both"/>
      </w:pPr>
      <w:r w:rsidRPr="000C2409">
        <w:rPr>
          <w:rStyle w:val="Strong"/>
        </w:rPr>
        <w:t>Empathy</w:t>
      </w:r>
      <w:r w:rsidRPr="000C2409">
        <w:t>: Leaders with strong empathy skills contributed to enhanced team morale and a noticeable reduction in conflicts. Empathetic leaders can better understand their team members’ perspectives and emotional states. This understanding fosters a supportive environment where individuals feel heard and valued, ultimately reducing misunderstandings and tensions within the team. Such leaders can effectively manage conflicts by addressing the emotional aspects underlying disagreements.</w:t>
      </w:r>
    </w:p>
    <w:p w:rsidR="00CC0F99" w:rsidRPr="000C2409" w:rsidRDefault="00CC0F99" w:rsidP="000C2409">
      <w:pPr>
        <w:pStyle w:val="NormalWeb"/>
        <w:numPr>
          <w:ilvl w:val="0"/>
          <w:numId w:val="14"/>
        </w:numPr>
        <w:spacing w:before="240" w:beforeAutospacing="0" w:after="160" w:afterAutospacing="0" w:line="360" w:lineRule="auto"/>
        <w:jc w:val="both"/>
      </w:pPr>
      <w:r w:rsidRPr="000C2409">
        <w:rPr>
          <w:rStyle w:val="Strong"/>
        </w:rPr>
        <w:t>Social Skills</w:t>
      </w:r>
      <w:r w:rsidRPr="000C2409">
        <w:t>: The cultivation of social skills among leaders resulted in improved collaboration and communication within teams. Leaders who master social skills can more easily establish rapport with their team members, facilitating open lines of communication. This leads to a more cohesive team dynamic, where members actively engage in collaboration, share ideas freely, and feel comfortable discussing challenges. The positive impact on communication can further enhance trust and cooperation among team members.</w:t>
      </w: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4.3 Interview Insights</w:t>
      </w:r>
    </w:p>
    <w:p w:rsidR="00CC0F99" w:rsidRPr="000C2409" w:rsidRDefault="00CC0F99" w:rsidP="000C2409">
      <w:pPr>
        <w:pStyle w:val="NormalWeb"/>
        <w:spacing w:before="240" w:beforeAutospacing="0" w:after="160" w:afterAutospacing="0" w:line="360" w:lineRule="auto"/>
        <w:jc w:val="both"/>
      </w:pPr>
      <w:r w:rsidRPr="000C2409">
        <w:t>Qualitative insights gathered from interviews with leaders highlighted their perspectives on the importance of emotional intelligence:</w:t>
      </w:r>
    </w:p>
    <w:p w:rsidR="00CC0F99" w:rsidRPr="000C2409" w:rsidRDefault="00CC0F99" w:rsidP="000C2409">
      <w:pPr>
        <w:pStyle w:val="NormalWeb"/>
        <w:numPr>
          <w:ilvl w:val="0"/>
          <w:numId w:val="15"/>
        </w:numPr>
        <w:spacing w:before="240" w:beforeAutospacing="0" w:after="160" w:afterAutospacing="0" w:line="360" w:lineRule="auto"/>
        <w:jc w:val="both"/>
      </w:pPr>
      <w:r w:rsidRPr="000C2409">
        <w:rPr>
          <w:rStyle w:val="Strong"/>
        </w:rPr>
        <w:t>Value of EI over Technical Skills</w:t>
      </w:r>
      <w:r w:rsidRPr="000C2409">
        <w:t>: Most leaders acknowledged that emotional intelligence is often more critical than technical skills for successfully navigating interpersonal issues. While technical expertise remains essential for specific roles, the consensus among leaders is that navigating the complexities of human relationships, managing team dynamics, and inspiring others to achieve collective goals relies heavily on one's emotional intelligence.</w:t>
      </w:r>
    </w:p>
    <w:p w:rsidR="00CC0F99" w:rsidRPr="000C2409" w:rsidRDefault="00CC0F99" w:rsidP="000C2409">
      <w:pPr>
        <w:pStyle w:val="NormalWeb"/>
        <w:numPr>
          <w:ilvl w:val="0"/>
          <w:numId w:val="15"/>
        </w:numPr>
        <w:spacing w:before="240" w:beforeAutospacing="0" w:after="160" w:afterAutospacing="0" w:line="360" w:lineRule="auto"/>
        <w:jc w:val="both"/>
      </w:pPr>
      <w:r w:rsidRPr="000C2409">
        <w:rPr>
          <w:rStyle w:val="Strong"/>
        </w:rPr>
        <w:t>Real-Life Experiences</w:t>
      </w:r>
      <w:r w:rsidRPr="000C2409">
        <w:t>: Many leaders recounted specific instances where their ability to empathize or communicate effectively made a tangible difference in resolving conflicts or rallying their teams. These anecdotes emphasize the practical application of EI in day-to-day leadership tasks and support the notion that emotional intelligence equips leaders to handle challenges more adeptly than technical prowess alone.</w:t>
      </w:r>
    </w:p>
    <w:p w:rsidR="00CC0F99" w:rsidRPr="000C2409" w:rsidRDefault="00CC0F99" w:rsidP="000C2409">
      <w:pPr>
        <w:pStyle w:val="NormalWeb"/>
        <w:numPr>
          <w:ilvl w:val="0"/>
          <w:numId w:val="15"/>
        </w:numPr>
        <w:spacing w:before="240" w:beforeAutospacing="0" w:after="160" w:afterAutospacing="0" w:line="360" w:lineRule="auto"/>
        <w:jc w:val="both"/>
      </w:pPr>
      <w:r w:rsidRPr="000C2409">
        <w:rPr>
          <w:rStyle w:val="Strong"/>
        </w:rPr>
        <w:lastRenderedPageBreak/>
        <w:t>Reflection on Leadership Development</w:t>
      </w:r>
      <w:r w:rsidRPr="000C2409">
        <w:t>: Leaders expressed a desire for increased training and development opportunities focused on emotional intelligence. They identified the need for resources that would allow them to enhance their EI competencies, indicating a recognition of its significance in their effectiveness as leaders.</w:t>
      </w:r>
    </w:p>
    <w:p w:rsidR="0044346E" w:rsidRPr="000C2409" w:rsidRDefault="00CC0F99" w:rsidP="000C2409">
      <w:pPr>
        <w:pStyle w:val="NormalWeb"/>
        <w:spacing w:before="240" w:beforeAutospacing="0" w:after="160" w:afterAutospacing="0" w:line="360" w:lineRule="auto"/>
        <w:jc w:val="both"/>
      </w:pPr>
      <w:r w:rsidRPr="000C2409">
        <w:t>Overall, these findings underline the pivotal role emotional intelligence plays in determining leadership effectiveness. The strong correlation between EI scores and performance highlights the value of EI in achieving successful outcomes, while the practical application of its components demonstrates their relevance in real-world leadership scenarios. The qualitative insights further reinforce the idea that nurturing emotional intelligence is essential for developing effective and adaptive leaders capable of thriving in today’s collaborative and dynamic workplace.</w:t>
      </w:r>
    </w:p>
    <w:p w:rsidR="00CC0F99" w:rsidRPr="000C2409" w:rsidRDefault="00ED0D21" w:rsidP="000C2409">
      <w:pPr>
        <w:spacing w:before="240" w:line="360" w:lineRule="auto"/>
        <w:jc w:val="both"/>
        <w:outlineLvl w:val="2"/>
        <w:rPr>
          <w:rFonts w:ascii="Times New Roman" w:hAnsi="Times New Roman" w:cs="Times New Roman"/>
          <w:sz w:val="24"/>
          <w:szCs w:val="24"/>
        </w:rPr>
      </w:pPr>
      <w:r w:rsidRPr="000C2409">
        <w:rPr>
          <w:rFonts w:ascii="Times New Roman" w:eastAsia="Times New Roman" w:hAnsi="Times New Roman" w:cs="Times New Roman"/>
          <w:b/>
          <w:bCs/>
          <w:sz w:val="24"/>
          <w:szCs w:val="24"/>
          <w:lang w:eastAsia="en-IN"/>
        </w:rPr>
        <w:t xml:space="preserve">5. </w:t>
      </w:r>
      <w:bookmarkStart w:id="0" w:name="_GoBack"/>
      <w:r w:rsidR="00CC0F99" w:rsidRPr="000C2409">
        <w:rPr>
          <w:rStyle w:val="Strong"/>
          <w:rFonts w:ascii="Times New Roman" w:hAnsi="Times New Roman" w:cs="Times New Roman"/>
          <w:sz w:val="24"/>
          <w:szCs w:val="24"/>
        </w:rPr>
        <w:t>Suggestions for Enhancing Emotional Intelligence in Leadership</w:t>
      </w:r>
    </w:p>
    <w:bookmarkEnd w:id="0"/>
    <w:p w:rsidR="00CC0F99" w:rsidRPr="000C2409" w:rsidRDefault="00CC0F99" w:rsidP="000C2409">
      <w:pPr>
        <w:pStyle w:val="NormalWeb"/>
        <w:spacing w:before="240" w:beforeAutospacing="0" w:after="160" w:afterAutospacing="0" w:line="360" w:lineRule="auto"/>
        <w:jc w:val="both"/>
      </w:pPr>
      <w:r w:rsidRPr="000C2409">
        <w:t>Emotional intelligence (EI) is crucial for effective leadership and organizational success. To foster EI among leaders, organizations can implement several strategic initiatives designed to integrate emotional intelligence into their practices. Here are some detailed suggestions:</w:t>
      </w: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1. Training Programs</w:t>
      </w:r>
    </w:p>
    <w:p w:rsidR="00CC0F99" w:rsidRPr="000C2409" w:rsidRDefault="00CC0F99" w:rsidP="000C2409">
      <w:pPr>
        <w:pStyle w:val="NormalWeb"/>
        <w:spacing w:before="240" w:beforeAutospacing="0" w:after="160" w:afterAutospacing="0" w:line="360" w:lineRule="auto"/>
        <w:jc w:val="both"/>
      </w:pPr>
      <w:r w:rsidRPr="000C2409">
        <w:t>Integrating EI training into leadership development is essential for cultivating emotionally intelligent leaders. Here’s how organizations can approach this:</w:t>
      </w:r>
    </w:p>
    <w:p w:rsidR="00CC0F99" w:rsidRPr="000C2409" w:rsidRDefault="00CC0F99" w:rsidP="000C2409">
      <w:pPr>
        <w:pStyle w:val="NormalWeb"/>
        <w:numPr>
          <w:ilvl w:val="0"/>
          <w:numId w:val="10"/>
        </w:numPr>
        <w:spacing w:before="240" w:beforeAutospacing="0" w:after="160" w:afterAutospacing="0" w:line="360" w:lineRule="auto"/>
        <w:jc w:val="both"/>
      </w:pPr>
      <w:r w:rsidRPr="000C2409">
        <w:rPr>
          <w:rStyle w:val="Strong"/>
        </w:rPr>
        <w:t>Curriculum Design</w:t>
      </w:r>
      <w:r w:rsidRPr="000C2409">
        <w:t>: Develop comprehensive training programs that focus on the five components of EI as defined by Goleman—self-awareness, self-regulation, motivation, empathy, and social skills. Workshops, interactive sessions, role-playing, and simulations can enhance learning and application.</w:t>
      </w:r>
    </w:p>
    <w:p w:rsidR="00CC0F99" w:rsidRPr="000C2409" w:rsidRDefault="00CC0F99" w:rsidP="000C2409">
      <w:pPr>
        <w:pStyle w:val="NormalWeb"/>
        <w:numPr>
          <w:ilvl w:val="0"/>
          <w:numId w:val="10"/>
        </w:numPr>
        <w:spacing w:before="240" w:beforeAutospacing="0" w:after="160" w:afterAutospacing="0" w:line="360" w:lineRule="auto"/>
        <w:jc w:val="both"/>
      </w:pPr>
      <w:r w:rsidRPr="000C2409">
        <w:rPr>
          <w:rStyle w:val="Strong"/>
        </w:rPr>
        <w:t>Tailored Workshops</w:t>
      </w:r>
      <w:r w:rsidRPr="000C2409">
        <w:t>: Offer tailored workshops that address specific challenges faced by leaders in the organization. For example, workshops can focus on developing empathy through active listening exercises or managing emotions during stressful situations.</w:t>
      </w:r>
    </w:p>
    <w:p w:rsidR="00CC0F99" w:rsidRPr="000C2409" w:rsidRDefault="00CC0F99" w:rsidP="000C2409">
      <w:pPr>
        <w:pStyle w:val="NormalWeb"/>
        <w:numPr>
          <w:ilvl w:val="0"/>
          <w:numId w:val="10"/>
        </w:numPr>
        <w:spacing w:before="240" w:beforeAutospacing="0" w:after="160" w:afterAutospacing="0" w:line="360" w:lineRule="auto"/>
        <w:jc w:val="both"/>
      </w:pPr>
      <w:r w:rsidRPr="000C2409">
        <w:rPr>
          <w:rStyle w:val="Strong"/>
        </w:rPr>
        <w:lastRenderedPageBreak/>
        <w:t>Assessment and Feedback</w:t>
      </w:r>
      <w:r w:rsidRPr="000C2409">
        <w:t>: Use assessments, such as the Emotional Quotient Inventory (EQ-i), to gauge leaders’ existing emotional intelligence levels before training. Post-training assessments can help measure improvements and identify areas for further development.</w:t>
      </w:r>
    </w:p>
    <w:p w:rsidR="00CC0F99" w:rsidRDefault="00CC0F99" w:rsidP="000C2409">
      <w:pPr>
        <w:pStyle w:val="NormalWeb"/>
        <w:numPr>
          <w:ilvl w:val="0"/>
          <w:numId w:val="10"/>
        </w:numPr>
        <w:spacing w:before="240" w:beforeAutospacing="0" w:after="160" w:afterAutospacing="0" w:line="360" w:lineRule="auto"/>
        <w:jc w:val="both"/>
      </w:pPr>
      <w:r w:rsidRPr="000C2409">
        <w:rPr>
          <w:rStyle w:val="Strong"/>
        </w:rPr>
        <w:t>Peer Learning</w:t>
      </w:r>
      <w:r w:rsidRPr="000C2409">
        <w:t>: Create opportunities for peer learning and sharing experiences among leaders. Group discussions and sharing best practices can enhance the learning experience and create a supportive environment for emotional growth.</w:t>
      </w:r>
    </w:p>
    <w:p w:rsidR="000C2409" w:rsidRPr="000C2409" w:rsidRDefault="000C2409" w:rsidP="000C2409">
      <w:pPr>
        <w:pStyle w:val="NormalWeb"/>
        <w:spacing w:before="240" w:beforeAutospacing="0" w:after="160" w:afterAutospacing="0" w:line="360" w:lineRule="auto"/>
        <w:ind w:left="720"/>
        <w:jc w:val="both"/>
      </w:pP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2. Recruitment</w:t>
      </w:r>
    </w:p>
    <w:p w:rsidR="00CC0F99" w:rsidRPr="000C2409" w:rsidRDefault="00CC0F99" w:rsidP="000C2409">
      <w:pPr>
        <w:pStyle w:val="NormalWeb"/>
        <w:spacing w:before="240" w:beforeAutospacing="0" w:after="160" w:afterAutospacing="0" w:line="360" w:lineRule="auto"/>
        <w:jc w:val="both"/>
      </w:pPr>
      <w:r w:rsidRPr="000C2409">
        <w:t>Incorporating EI assessments into the leadership hiring process can help organizations select candidates who possess the emotional capabilities necessary for effective leadership. Strategies to consider include:</w:t>
      </w:r>
    </w:p>
    <w:p w:rsidR="00CC0F99" w:rsidRPr="000C2409" w:rsidRDefault="00657479" w:rsidP="000C2409">
      <w:pPr>
        <w:pStyle w:val="NormalWeb"/>
        <w:numPr>
          <w:ilvl w:val="0"/>
          <w:numId w:val="11"/>
        </w:numPr>
        <w:spacing w:before="240" w:beforeAutospacing="0" w:after="160" w:afterAutospacing="0" w:line="360" w:lineRule="auto"/>
        <w:jc w:val="both"/>
      </w:pPr>
      <w:r w:rsidRPr="000C2409">
        <w:rPr>
          <w:rStyle w:val="Strong"/>
        </w:rPr>
        <w:t>Behavioural</w:t>
      </w:r>
      <w:r w:rsidR="00CC0F99" w:rsidRPr="000C2409">
        <w:rPr>
          <w:rStyle w:val="Strong"/>
        </w:rPr>
        <w:t xml:space="preserve"> Interview Techniques</w:t>
      </w:r>
      <w:r w:rsidR="00CC0F99" w:rsidRPr="000C2409">
        <w:t xml:space="preserve">: Use </w:t>
      </w:r>
      <w:r w:rsidRPr="000C2409">
        <w:t>behavioural</w:t>
      </w:r>
      <w:r w:rsidR="00CC0F99" w:rsidRPr="000C2409">
        <w:t xml:space="preserve"> interview questions that require candidates to demonstrate their emotional intelligence competencies. For example, asking candidates how they handled a conflict in their previous roles can reveal their empathy and social skills.</w:t>
      </w:r>
    </w:p>
    <w:p w:rsidR="00CC0F99" w:rsidRPr="000C2409" w:rsidRDefault="00CC0F99" w:rsidP="000C2409">
      <w:pPr>
        <w:pStyle w:val="NormalWeb"/>
        <w:numPr>
          <w:ilvl w:val="0"/>
          <w:numId w:val="11"/>
        </w:numPr>
        <w:spacing w:before="240" w:beforeAutospacing="0" w:after="160" w:afterAutospacing="0" w:line="360" w:lineRule="auto"/>
        <w:jc w:val="both"/>
      </w:pPr>
      <w:r w:rsidRPr="000C2409">
        <w:rPr>
          <w:rStyle w:val="Strong"/>
        </w:rPr>
        <w:t>EI Assessment Tools</w:t>
      </w:r>
      <w:r w:rsidRPr="000C2409">
        <w:t>: Include standardized EI assessment tools as part of the recruitment process. These can provide objective data on a candidate's emotional competencies, allowing hiring managers to make more informed decisions.</w:t>
      </w:r>
    </w:p>
    <w:p w:rsidR="00CC0F99" w:rsidRPr="000C2409" w:rsidRDefault="00CC0F99" w:rsidP="000C2409">
      <w:pPr>
        <w:pStyle w:val="NormalWeb"/>
        <w:numPr>
          <w:ilvl w:val="0"/>
          <w:numId w:val="11"/>
        </w:numPr>
        <w:spacing w:before="240" w:beforeAutospacing="0" w:after="160" w:afterAutospacing="0" w:line="360" w:lineRule="auto"/>
        <w:jc w:val="both"/>
      </w:pPr>
      <w:r w:rsidRPr="000C2409">
        <w:rPr>
          <w:rStyle w:val="Strong"/>
        </w:rPr>
        <w:t>Role-Playing Scenarios</w:t>
      </w:r>
      <w:r w:rsidRPr="000C2409">
        <w:t>: Incorporate role-playing scenarios during the interview process that simulate real workplace challenges requiring emotional intelligence. This allows candidates to demonstrate their thought processes and emotional responses in real-time.</w:t>
      </w:r>
    </w:p>
    <w:p w:rsidR="00CC0F99" w:rsidRDefault="00CC0F99" w:rsidP="000C2409">
      <w:pPr>
        <w:pStyle w:val="NormalWeb"/>
        <w:numPr>
          <w:ilvl w:val="0"/>
          <w:numId w:val="11"/>
        </w:numPr>
        <w:spacing w:before="240" w:beforeAutospacing="0" w:after="160" w:afterAutospacing="0" w:line="360" w:lineRule="auto"/>
        <w:jc w:val="both"/>
      </w:pPr>
      <w:r w:rsidRPr="000C2409">
        <w:rPr>
          <w:rStyle w:val="Strong"/>
        </w:rPr>
        <w:t>Cultural Fit Assessment</w:t>
      </w:r>
      <w:r w:rsidRPr="000C2409">
        <w:t>: Assess candidates for cultural fit within the organization, considering how their EI aligns with the company’s values and collaborative environment. Leaders with high EI are more likely to foster and maintain positive workplace culture.</w:t>
      </w:r>
    </w:p>
    <w:p w:rsidR="000C2409" w:rsidRPr="000C2409" w:rsidRDefault="000C2409" w:rsidP="000C2409">
      <w:pPr>
        <w:pStyle w:val="NormalWeb"/>
        <w:spacing w:before="240" w:beforeAutospacing="0" w:after="160" w:afterAutospacing="0" w:line="360" w:lineRule="auto"/>
        <w:ind w:left="720"/>
        <w:jc w:val="both"/>
      </w:pPr>
    </w:p>
    <w:p w:rsidR="00CC0F99" w:rsidRPr="000C2409" w:rsidRDefault="00CC0F99" w:rsidP="000C2409">
      <w:pPr>
        <w:pStyle w:val="Heading3"/>
        <w:spacing w:before="240" w:beforeAutospacing="0" w:after="160" w:afterAutospacing="0" w:line="360" w:lineRule="auto"/>
        <w:jc w:val="both"/>
        <w:rPr>
          <w:sz w:val="24"/>
          <w:szCs w:val="24"/>
        </w:rPr>
      </w:pPr>
      <w:r w:rsidRPr="000C2409">
        <w:rPr>
          <w:sz w:val="24"/>
          <w:szCs w:val="24"/>
        </w:rPr>
        <w:t>3. Continuous Learning</w:t>
      </w:r>
    </w:p>
    <w:p w:rsidR="00CC0F99" w:rsidRPr="000C2409" w:rsidRDefault="00CC0F99" w:rsidP="000C2409">
      <w:pPr>
        <w:pStyle w:val="NormalWeb"/>
        <w:spacing w:before="240" w:beforeAutospacing="0" w:after="160" w:afterAutospacing="0" w:line="360" w:lineRule="auto"/>
        <w:jc w:val="both"/>
      </w:pPr>
      <w:r w:rsidRPr="000C2409">
        <w:t>Encouraging continuous learning and development is key to enhancing emotional intelligence among leaders over time. Strategies to support this include:</w:t>
      </w:r>
    </w:p>
    <w:p w:rsidR="00CC0F99" w:rsidRPr="000C2409" w:rsidRDefault="00CC0F99" w:rsidP="000C2409">
      <w:pPr>
        <w:pStyle w:val="NormalWeb"/>
        <w:numPr>
          <w:ilvl w:val="0"/>
          <w:numId w:val="12"/>
        </w:numPr>
        <w:spacing w:before="240" w:beforeAutospacing="0" w:after="160" w:afterAutospacing="0" w:line="360" w:lineRule="auto"/>
        <w:jc w:val="both"/>
      </w:pPr>
      <w:r w:rsidRPr="000C2409">
        <w:rPr>
          <w:rStyle w:val="Strong"/>
        </w:rPr>
        <w:t>Reflective Practices</w:t>
      </w:r>
      <w:r w:rsidRPr="000C2409">
        <w:t>: Promote reflective practices among leaders, such as journaling about their emotional experiences, insights, and interactions with team members. This encourages self-awareness and personal growth in understanding emotions.</w:t>
      </w:r>
    </w:p>
    <w:p w:rsidR="00CC0F99" w:rsidRPr="000C2409" w:rsidRDefault="00CC0F99" w:rsidP="000C2409">
      <w:pPr>
        <w:pStyle w:val="NormalWeb"/>
        <w:numPr>
          <w:ilvl w:val="0"/>
          <w:numId w:val="12"/>
        </w:numPr>
        <w:spacing w:before="240" w:beforeAutospacing="0" w:after="160" w:afterAutospacing="0" w:line="360" w:lineRule="auto"/>
        <w:jc w:val="both"/>
      </w:pPr>
      <w:r w:rsidRPr="000C2409">
        <w:rPr>
          <w:rStyle w:val="Strong"/>
        </w:rPr>
        <w:t>Coaching and Mentoring</w:t>
      </w:r>
      <w:r w:rsidRPr="000C2409">
        <w:t>: Implement coaching and mentoring programs where experienced leaders can guide less experienced leaders in developing their emotional intelligence. One-on-one coaching sessions can provide personalized feedback and support for emotional development.</w:t>
      </w:r>
    </w:p>
    <w:p w:rsidR="00CC0F99" w:rsidRPr="000C2409" w:rsidRDefault="00CC0F99" w:rsidP="000C2409">
      <w:pPr>
        <w:pStyle w:val="NormalWeb"/>
        <w:numPr>
          <w:ilvl w:val="0"/>
          <w:numId w:val="12"/>
        </w:numPr>
        <w:spacing w:before="240" w:beforeAutospacing="0" w:after="160" w:afterAutospacing="0" w:line="360" w:lineRule="auto"/>
        <w:jc w:val="both"/>
      </w:pPr>
      <w:r w:rsidRPr="000C2409">
        <w:rPr>
          <w:rStyle w:val="Strong"/>
        </w:rPr>
        <w:t>Feedback Culture</w:t>
      </w:r>
      <w:r w:rsidRPr="000C2409">
        <w:t>: Foster a culture of constructive feedback where leaders regularly receive input from peers and team members on their emotional interactions and leadership styles. Encouraging open communication creates opportunities for leaders to learn and grow.</w:t>
      </w:r>
    </w:p>
    <w:p w:rsidR="00CC0F99" w:rsidRPr="000C2409" w:rsidRDefault="00CC0F99" w:rsidP="000C2409">
      <w:pPr>
        <w:pStyle w:val="NormalWeb"/>
        <w:numPr>
          <w:ilvl w:val="0"/>
          <w:numId w:val="12"/>
        </w:numPr>
        <w:spacing w:before="240" w:beforeAutospacing="0" w:after="160" w:afterAutospacing="0" w:line="360" w:lineRule="auto"/>
        <w:jc w:val="both"/>
      </w:pPr>
      <w:r w:rsidRPr="000C2409">
        <w:rPr>
          <w:rStyle w:val="Strong"/>
        </w:rPr>
        <w:t>Ongoing Workshops and Sessions</w:t>
      </w:r>
      <w:r w:rsidRPr="000C2409">
        <w:t>: Offer regular refresher workshops and training sessions on emotional intelligence and interpersonal skills to reinforce learning and adapt to emerging workplace dynamics.</w:t>
      </w:r>
    </w:p>
    <w:p w:rsidR="00ED0D21" w:rsidRDefault="00CC0F99" w:rsidP="000C2409">
      <w:pPr>
        <w:pStyle w:val="NormalWeb"/>
        <w:spacing w:before="240" w:beforeAutospacing="0" w:after="160" w:afterAutospacing="0" w:line="360" w:lineRule="auto"/>
        <w:jc w:val="both"/>
      </w:pPr>
      <w:r w:rsidRPr="000C2409">
        <w:t>By implementing these strategies, organizations can build a strong foundation for emotional intelligence within leadership roles. Such initiatives not only enhance individual leaders' effectiveness but also contribute to a more emotionally intelligent organizational culture, driving overall success and employee satisfaction. Emotional intelligence is a lifelong journey, and promoting continuous development benefits both leaders and the teams they lead.</w:t>
      </w:r>
    </w:p>
    <w:p w:rsidR="000C2409" w:rsidRDefault="000C2409" w:rsidP="000C2409">
      <w:pPr>
        <w:pStyle w:val="NormalWeb"/>
        <w:spacing w:before="240" w:beforeAutospacing="0" w:after="160" w:afterAutospacing="0" w:line="360" w:lineRule="auto"/>
        <w:jc w:val="both"/>
      </w:pPr>
    </w:p>
    <w:p w:rsidR="000C2409" w:rsidRDefault="000C2409" w:rsidP="000C2409">
      <w:pPr>
        <w:pStyle w:val="NormalWeb"/>
        <w:spacing w:before="240" w:beforeAutospacing="0" w:after="160" w:afterAutospacing="0" w:line="360" w:lineRule="auto"/>
        <w:jc w:val="both"/>
      </w:pPr>
    </w:p>
    <w:p w:rsidR="000C2409" w:rsidRPr="000C2409" w:rsidRDefault="000C2409" w:rsidP="000C2409">
      <w:pPr>
        <w:pStyle w:val="NormalWeb"/>
        <w:spacing w:before="240" w:beforeAutospacing="0" w:after="160" w:afterAutospacing="0" w:line="360" w:lineRule="auto"/>
        <w:jc w:val="both"/>
      </w:pPr>
    </w:p>
    <w:p w:rsidR="00BD1EF0" w:rsidRPr="000C2409" w:rsidRDefault="00ED0D21" w:rsidP="000C2409">
      <w:pPr>
        <w:pStyle w:val="NormalWeb"/>
        <w:spacing w:before="240" w:beforeAutospacing="0" w:after="160" w:afterAutospacing="0" w:line="360" w:lineRule="auto"/>
        <w:jc w:val="both"/>
      </w:pPr>
      <w:r w:rsidRPr="000C2409">
        <w:rPr>
          <w:b/>
          <w:bCs/>
        </w:rPr>
        <w:t xml:space="preserve">6. </w:t>
      </w:r>
      <w:r w:rsidR="00BD1EF0" w:rsidRPr="000C2409">
        <w:rPr>
          <w:rStyle w:val="Strong"/>
        </w:rPr>
        <w:t>Conclusion</w:t>
      </w:r>
    </w:p>
    <w:p w:rsidR="00BD1EF0" w:rsidRPr="000C2409" w:rsidRDefault="00BD1EF0" w:rsidP="000C2409">
      <w:pPr>
        <w:pStyle w:val="NormalWeb"/>
        <w:spacing w:before="240" w:beforeAutospacing="0" w:after="160" w:afterAutospacing="0" w:line="360" w:lineRule="auto"/>
        <w:jc w:val="both"/>
      </w:pPr>
      <w:r w:rsidRPr="000C2409">
        <w:t>The findings of this study strongly reaffirm the critical importance of emotional intelligence (EI) in fostering effective leadership. As organizations continue to navigate complex and rapidly changing environments, the role of emotionally intelligent leaders becomes increasingly vital. This conclusion synthesizes the key insights from the research, highlighting the multifaceted benefits of EI for leaders, their teams, and the organization as a whole.</w:t>
      </w:r>
    </w:p>
    <w:p w:rsidR="00BD1EF0" w:rsidRPr="000C2409" w:rsidRDefault="00BD1EF0" w:rsidP="000C2409">
      <w:pPr>
        <w:pStyle w:val="Heading3"/>
        <w:spacing w:before="240" w:beforeAutospacing="0" w:after="160" w:afterAutospacing="0" w:line="360" w:lineRule="auto"/>
        <w:jc w:val="both"/>
        <w:rPr>
          <w:sz w:val="24"/>
          <w:szCs w:val="24"/>
        </w:rPr>
      </w:pPr>
      <w:r w:rsidRPr="000C2409">
        <w:rPr>
          <w:sz w:val="24"/>
          <w:szCs w:val="24"/>
        </w:rPr>
        <w:t>Vital Role of Emotional Intelligence</w:t>
      </w:r>
    </w:p>
    <w:p w:rsidR="00BD1EF0" w:rsidRPr="000C2409" w:rsidRDefault="00BD1EF0" w:rsidP="000C2409">
      <w:pPr>
        <w:pStyle w:val="NormalWeb"/>
        <w:numPr>
          <w:ilvl w:val="0"/>
          <w:numId w:val="16"/>
        </w:numPr>
        <w:spacing w:before="240" w:beforeAutospacing="0" w:after="160" w:afterAutospacing="0" w:line="360" w:lineRule="auto"/>
        <w:jc w:val="both"/>
      </w:pPr>
      <w:r w:rsidRPr="000C2409">
        <w:rPr>
          <w:rStyle w:val="Strong"/>
        </w:rPr>
        <w:t>Enhanced Personal Performance</w:t>
      </w:r>
      <w:r w:rsidRPr="000C2409">
        <w:t>: The correlation established between EI scores and leadership performance ratings illustrates that leaders with higher emotional intelligence are better equipped to perform their roles effectively. EI fosters self-awareness and self-regulation, allowing leaders to manage their emotions, make informed decisions, and respond constructively to challenges. By honing their emotional capabilities, leaders can improve their judgment, adaptability, and problem-solving skills, thus enhancing their overall effectiveness.</w:t>
      </w:r>
    </w:p>
    <w:p w:rsidR="00BD1EF0" w:rsidRPr="000C2409" w:rsidRDefault="00BD1EF0" w:rsidP="000C2409">
      <w:pPr>
        <w:pStyle w:val="NormalWeb"/>
        <w:numPr>
          <w:ilvl w:val="0"/>
          <w:numId w:val="16"/>
        </w:numPr>
        <w:spacing w:before="240" w:beforeAutospacing="0" w:after="160" w:afterAutospacing="0" w:line="360" w:lineRule="auto"/>
        <w:jc w:val="both"/>
      </w:pPr>
      <w:r w:rsidRPr="000C2409">
        <w:rPr>
          <w:rStyle w:val="Strong"/>
        </w:rPr>
        <w:t>Improved Team Dynamics</w:t>
      </w:r>
      <w:r w:rsidRPr="000C2409">
        <w:t>: One of the standout findings of the research is the positive impact of emotional intelligence on team dynamics. Leaders who effectively demonstrate empathy and strong social skills create an environment that promotes open communication, collaboration, and trust among team members. This supportive atmosphere enables teams to operate more cohesively, encourages idea-sharing, and reduces conflicts. As a result, teams led by emotionally intelligent individuals are likely to experience higher levels of morale and better collective performance.</w:t>
      </w:r>
    </w:p>
    <w:p w:rsidR="00BD1EF0" w:rsidRPr="000C2409" w:rsidRDefault="00BD1EF0" w:rsidP="000C2409">
      <w:pPr>
        <w:pStyle w:val="NormalWeb"/>
        <w:numPr>
          <w:ilvl w:val="0"/>
          <w:numId w:val="16"/>
        </w:numPr>
        <w:spacing w:before="240" w:beforeAutospacing="0" w:after="160" w:afterAutospacing="0" w:line="360" w:lineRule="auto"/>
        <w:jc w:val="both"/>
      </w:pPr>
      <w:r w:rsidRPr="000C2409">
        <w:rPr>
          <w:rStyle w:val="Strong"/>
        </w:rPr>
        <w:t>Positive Organizational Outcomes</w:t>
      </w:r>
      <w:r w:rsidRPr="000C2409">
        <w:t xml:space="preserve">: Organizations that prioritize EI in their leadership development programs often reap significant benefits in terms of overall organizational performance. Increased productivity, reduced turnover, and enhanced employee engagement are all outcomes associated with emotionally intelligent leadership. When leaders demonstrate empathy and interpersonal effectiveness, they foster a culture where employees feel valued and motivated. Such environments are </w:t>
      </w:r>
      <w:r w:rsidRPr="000C2409">
        <w:lastRenderedPageBreak/>
        <w:t>conducive to employee satisfaction and retention, contributing to the long-term success of the organization.</w:t>
      </w:r>
    </w:p>
    <w:p w:rsidR="00BD1EF0" w:rsidRPr="000C2409" w:rsidRDefault="00BD1EF0" w:rsidP="000C2409">
      <w:pPr>
        <w:pStyle w:val="Heading3"/>
        <w:spacing w:before="240" w:beforeAutospacing="0" w:after="160" w:afterAutospacing="0" w:line="360" w:lineRule="auto"/>
        <w:jc w:val="both"/>
        <w:rPr>
          <w:sz w:val="24"/>
          <w:szCs w:val="24"/>
        </w:rPr>
      </w:pPr>
      <w:r w:rsidRPr="000C2409">
        <w:rPr>
          <w:sz w:val="24"/>
          <w:szCs w:val="24"/>
        </w:rPr>
        <w:t>Organizational Advantages of Prioritizing EI</w:t>
      </w:r>
    </w:p>
    <w:p w:rsidR="00BD1EF0" w:rsidRPr="000C2409" w:rsidRDefault="00BD1EF0" w:rsidP="000C2409">
      <w:pPr>
        <w:pStyle w:val="NormalWeb"/>
        <w:numPr>
          <w:ilvl w:val="0"/>
          <w:numId w:val="17"/>
        </w:numPr>
        <w:spacing w:before="240" w:beforeAutospacing="0" w:after="160" w:afterAutospacing="0" w:line="360" w:lineRule="auto"/>
        <w:jc w:val="both"/>
      </w:pPr>
      <w:r w:rsidRPr="000C2409">
        <w:rPr>
          <w:rStyle w:val="Strong"/>
        </w:rPr>
        <w:t>Higher Productivity</w:t>
      </w:r>
      <w:r w:rsidRPr="000C2409">
        <w:t>: As leaders with high EI are more adept at managing team dynamics and interpersonal relationships, they can facilitate better collaboration and streamline processes. This can lead to increased efficiency, where teams are aligned, motivated, and focused on achieving common objectives.</w:t>
      </w:r>
    </w:p>
    <w:p w:rsidR="00BD1EF0" w:rsidRPr="000C2409" w:rsidRDefault="00BD1EF0" w:rsidP="000C2409">
      <w:pPr>
        <w:pStyle w:val="NormalWeb"/>
        <w:numPr>
          <w:ilvl w:val="0"/>
          <w:numId w:val="17"/>
        </w:numPr>
        <w:spacing w:before="240" w:beforeAutospacing="0" w:after="160" w:afterAutospacing="0" w:line="360" w:lineRule="auto"/>
        <w:jc w:val="both"/>
      </w:pPr>
      <w:r w:rsidRPr="000C2409">
        <w:rPr>
          <w:rStyle w:val="Strong"/>
        </w:rPr>
        <w:t>Better Employee Engagement</w:t>
      </w:r>
      <w:r w:rsidRPr="000C2409">
        <w:t>: Organizations that emphasize emotional intelligence in their leaders create a workplace culture where employees feel connected to their roles, colleagues, and the organization's mission. When leaders are responsive to the emotional needs of their teams, employees are more likely to invest their time and effort into their work, resulting in higher engagement levels.</w:t>
      </w:r>
    </w:p>
    <w:p w:rsidR="00BD1EF0" w:rsidRPr="000C2409" w:rsidRDefault="00BD1EF0" w:rsidP="000C2409">
      <w:pPr>
        <w:pStyle w:val="NormalWeb"/>
        <w:numPr>
          <w:ilvl w:val="0"/>
          <w:numId w:val="17"/>
        </w:numPr>
        <w:spacing w:before="240" w:beforeAutospacing="0" w:after="160" w:afterAutospacing="0" w:line="360" w:lineRule="auto"/>
        <w:jc w:val="both"/>
      </w:pPr>
      <w:r w:rsidRPr="000C2409">
        <w:rPr>
          <w:rStyle w:val="Strong"/>
        </w:rPr>
        <w:t>Resilient Workplace Cultures</w:t>
      </w:r>
      <w:r w:rsidRPr="000C2409">
        <w:t>: EI-equipped leaders are better prepared to handle adversity and navigate change, qualities that are essential in today’s volatile business landscape. By cultivating resilience within their teams and modeling effective emotional responses, these leaders foster a culture that embraces challenges and adapts to evolving circumstances. This resilience not only helps sustain morale during difficult times but also positions the organization for growth and innovation.</w:t>
      </w:r>
    </w:p>
    <w:p w:rsidR="00BD1EF0" w:rsidRPr="000C2409" w:rsidRDefault="00BD1EF0" w:rsidP="000C2409">
      <w:pPr>
        <w:pStyle w:val="NormalWeb"/>
        <w:spacing w:before="240" w:beforeAutospacing="0" w:after="160" w:afterAutospacing="0" w:line="360" w:lineRule="auto"/>
        <w:jc w:val="both"/>
      </w:pPr>
      <w:r w:rsidRPr="000C2409">
        <w:t>In summary, the exploration of emotional intelligence within this study highlights its essential role in effective leadership. The multifaceted benefits of EI, from enhancing personal performance to transforming team dynamics and driving positive organizational outcomes, underscore the need for organizations to prioritize emotional intelligence in their leadership development strategies. By recognizing and nurturing the emotional capabilities of their leaders, organizations can cultivate a more engaged, productive, and resilient workforce, ultimately leading to sustained success in the long term. As the corporate environment continues to evolve, fostering emotional intelligence will remain a key priority for organizations striving to thrive in a competitive landscape.</w:t>
      </w:r>
    </w:p>
    <w:p w:rsidR="00ED0D21" w:rsidRPr="000C2409" w:rsidRDefault="00ED0D21" w:rsidP="000C2409">
      <w:pPr>
        <w:spacing w:before="240" w:line="360" w:lineRule="auto"/>
        <w:jc w:val="both"/>
        <w:outlineLvl w:val="2"/>
        <w:rPr>
          <w:rFonts w:ascii="Times New Roman" w:eastAsia="Times New Roman" w:hAnsi="Times New Roman" w:cs="Times New Roman"/>
          <w:b/>
          <w:bCs/>
          <w:sz w:val="24"/>
          <w:szCs w:val="24"/>
          <w:lang w:eastAsia="en-IN"/>
        </w:rPr>
      </w:pPr>
      <w:r w:rsidRPr="000C2409">
        <w:rPr>
          <w:rFonts w:ascii="Times New Roman" w:eastAsia="Times New Roman" w:hAnsi="Times New Roman" w:cs="Times New Roman"/>
          <w:b/>
          <w:bCs/>
          <w:sz w:val="24"/>
          <w:szCs w:val="24"/>
          <w:lang w:eastAsia="en-IN"/>
        </w:rPr>
        <w:t>7. References (APA Style)</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lastRenderedPageBreak/>
        <w:t xml:space="preserve">Bass, B. M., &amp; Avolio, B. J. (1994). </w:t>
      </w:r>
      <w:r w:rsidRPr="000C2409">
        <w:rPr>
          <w:rFonts w:ascii="Times New Roman" w:eastAsia="Times New Roman" w:hAnsi="Times New Roman" w:cs="Times New Roman"/>
          <w:i/>
          <w:iCs/>
          <w:sz w:val="24"/>
          <w:szCs w:val="24"/>
          <w:lang w:eastAsia="en-IN"/>
        </w:rPr>
        <w:t>Improving organizational effectiveness through transformational leadership</w:t>
      </w:r>
      <w:r w:rsidRPr="000C2409">
        <w:rPr>
          <w:rFonts w:ascii="Times New Roman" w:eastAsia="Times New Roman" w:hAnsi="Times New Roman" w:cs="Times New Roman"/>
          <w:sz w:val="24"/>
          <w:szCs w:val="24"/>
          <w:lang w:eastAsia="en-IN"/>
        </w:rPr>
        <w:t>. Sage.</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Boyatzis, R. E., Goleman, D., &amp; Rhee, K. (2000). Clustering competence in emotional intelligence: Insights from the Emotional Competence Inventory (ECI). </w:t>
      </w:r>
      <w:r w:rsidRPr="000C2409">
        <w:rPr>
          <w:rFonts w:ascii="Times New Roman" w:eastAsia="Times New Roman" w:hAnsi="Times New Roman" w:cs="Times New Roman"/>
          <w:i/>
          <w:iCs/>
          <w:sz w:val="24"/>
          <w:szCs w:val="24"/>
          <w:lang w:eastAsia="en-IN"/>
        </w:rPr>
        <w:t>Handbook of emotional intelligence</w:t>
      </w:r>
      <w:r w:rsidRPr="000C2409">
        <w:rPr>
          <w:rFonts w:ascii="Times New Roman" w:eastAsia="Times New Roman" w:hAnsi="Times New Roman" w:cs="Times New Roman"/>
          <w:sz w:val="24"/>
          <w:szCs w:val="24"/>
          <w:lang w:eastAsia="en-IN"/>
        </w:rPr>
        <w:t>, 343-362.</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Cavazotte, F., Moreno, V., &amp; Hickmann, M. (2012). Effects of leader intelligence, personality and emotional intelligence on transformational leadership and managerial performance. </w:t>
      </w:r>
      <w:r w:rsidRPr="000C2409">
        <w:rPr>
          <w:rFonts w:ascii="Times New Roman" w:eastAsia="Times New Roman" w:hAnsi="Times New Roman" w:cs="Times New Roman"/>
          <w:i/>
          <w:iCs/>
          <w:sz w:val="24"/>
          <w:szCs w:val="24"/>
          <w:lang w:eastAsia="en-IN"/>
        </w:rPr>
        <w:t>The Leadership Quarterly</w:t>
      </w:r>
      <w:r w:rsidRPr="000C2409">
        <w:rPr>
          <w:rFonts w:ascii="Times New Roman" w:eastAsia="Times New Roman" w:hAnsi="Times New Roman" w:cs="Times New Roman"/>
          <w:sz w:val="24"/>
          <w:szCs w:val="24"/>
          <w:lang w:eastAsia="en-IN"/>
        </w:rPr>
        <w:t>, 23(3), 443-455.</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Goleman, D. (1995). </w:t>
      </w:r>
      <w:r w:rsidRPr="000C2409">
        <w:rPr>
          <w:rFonts w:ascii="Times New Roman" w:eastAsia="Times New Roman" w:hAnsi="Times New Roman" w:cs="Times New Roman"/>
          <w:i/>
          <w:iCs/>
          <w:sz w:val="24"/>
          <w:szCs w:val="24"/>
          <w:lang w:eastAsia="en-IN"/>
        </w:rPr>
        <w:t>Emotional Intelligence: Why It Can Matter More Than IQ</w:t>
      </w:r>
      <w:r w:rsidRPr="000C2409">
        <w:rPr>
          <w:rFonts w:ascii="Times New Roman" w:eastAsia="Times New Roman" w:hAnsi="Times New Roman" w:cs="Times New Roman"/>
          <w:sz w:val="24"/>
          <w:szCs w:val="24"/>
          <w:lang w:eastAsia="en-IN"/>
        </w:rPr>
        <w:t>. Bantam.</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Jordan, P. J., &amp; Troth, A. C. (2011). Emotional intelligence and conflict resolution: Implications for human resource development. </w:t>
      </w:r>
      <w:r w:rsidRPr="000C2409">
        <w:rPr>
          <w:rFonts w:ascii="Times New Roman" w:eastAsia="Times New Roman" w:hAnsi="Times New Roman" w:cs="Times New Roman"/>
          <w:i/>
          <w:iCs/>
          <w:sz w:val="24"/>
          <w:szCs w:val="24"/>
          <w:lang w:eastAsia="en-IN"/>
        </w:rPr>
        <w:t>Advances in Developing Human Resources</w:t>
      </w:r>
      <w:r w:rsidRPr="000C2409">
        <w:rPr>
          <w:rFonts w:ascii="Times New Roman" w:eastAsia="Times New Roman" w:hAnsi="Times New Roman" w:cs="Times New Roman"/>
          <w:sz w:val="24"/>
          <w:szCs w:val="24"/>
          <w:lang w:eastAsia="en-IN"/>
        </w:rPr>
        <w:t>, 13(1), 20-35.</w:t>
      </w:r>
    </w:p>
    <w:p w:rsidR="00ED0D21" w:rsidRPr="000C2409" w:rsidRDefault="00ED0D21" w:rsidP="000C2409">
      <w:pPr>
        <w:numPr>
          <w:ilvl w:val="0"/>
          <w:numId w:val="7"/>
        </w:numPr>
        <w:spacing w:before="240" w:line="360" w:lineRule="auto"/>
        <w:jc w:val="both"/>
        <w:rPr>
          <w:rFonts w:ascii="Times New Roman" w:eastAsia="Times New Roman" w:hAnsi="Times New Roman" w:cs="Times New Roman"/>
          <w:sz w:val="24"/>
          <w:szCs w:val="24"/>
          <w:lang w:eastAsia="en-IN"/>
        </w:rPr>
      </w:pPr>
      <w:r w:rsidRPr="000C2409">
        <w:rPr>
          <w:rFonts w:ascii="Times New Roman" w:eastAsia="Times New Roman" w:hAnsi="Times New Roman" w:cs="Times New Roman"/>
          <w:sz w:val="24"/>
          <w:szCs w:val="24"/>
          <w:lang w:eastAsia="en-IN"/>
        </w:rPr>
        <w:t xml:space="preserve">Salovey, P., &amp; Mayer, J. D. (1990). Emotional intelligence. </w:t>
      </w:r>
      <w:r w:rsidRPr="000C2409">
        <w:rPr>
          <w:rFonts w:ascii="Times New Roman" w:eastAsia="Times New Roman" w:hAnsi="Times New Roman" w:cs="Times New Roman"/>
          <w:i/>
          <w:iCs/>
          <w:sz w:val="24"/>
          <w:szCs w:val="24"/>
          <w:lang w:eastAsia="en-IN"/>
        </w:rPr>
        <w:t>Imagination, Cognition and Personality</w:t>
      </w:r>
      <w:r w:rsidRPr="000C2409">
        <w:rPr>
          <w:rFonts w:ascii="Times New Roman" w:eastAsia="Times New Roman" w:hAnsi="Times New Roman" w:cs="Times New Roman"/>
          <w:sz w:val="24"/>
          <w:szCs w:val="24"/>
          <w:lang w:eastAsia="en-IN"/>
        </w:rPr>
        <w:t>, 9(3), 185-211.</w:t>
      </w:r>
    </w:p>
    <w:p w:rsidR="00167EF2" w:rsidRPr="000C2409" w:rsidRDefault="00167EF2" w:rsidP="000C2409">
      <w:pPr>
        <w:spacing w:before="240" w:line="360" w:lineRule="auto"/>
        <w:jc w:val="both"/>
        <w:rPr>
          <w:rFonts w:ascii="Times New Roman" w:hAnsi="Times New Roman" w:cs="Times New Roman"/>
          <w:sz w:val="24"/>
          <w:szCs w:val="24"/>
        </w:rPr>
      </w:pPr>
    </w:p>
    <w:sectPr w:rsidR="00167EF2" w:rsidRPr="000C2409" w:rsidSect="000C240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10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ABB" w:rsidRDefault="00BB7ABB" w:rsidP="0037138D">
      <w:pPr>
        <w:spacing w:after="0" w:line="240" w:lineRule="auto"/>
      </w:pPr>
      <w:r>
        <w:separator/>
      </w:r>
    </w:p>
  </w:endnote>
  <w:endnote w:type="continuationSeparator" w:id="1">
    <w:p w:rsidR="00BB7ABB" w:rsidRDefault="00BB7ABB" w:rsidP="003713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D" w:rsidRDefault="003960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409" w:rsidRDefault="000C2409" w:rsidP="000C2409">
    <w:pPr>
      <w:pStyle w:val="Footer"/>
      <w:pBdr>
        <w:top w:val="thinThickSmallGap" w:sz="24" w:space="1" w:color="823B0B" w:themeColor="accent2" w:themeShade="7F"/>
      </w:pBdr>
    </w:pPr>
    <w:r>
      <w:rPr>
        <w:rFonts w:ascii="Times New Roman" w:hAnsi="Times New Roman" w:cs="Times New Roman"/>
        <w:b/>
        <w:sz w:val="24"/>
        <w:szCs w:val="24"/>
      </w:rPr>
      <w:t>*</w:t>
    </w:r>
    <w:r w:rsidRPr="000515F7">
      <w:rPr>
        <w:rFonts w:ascii="Times New Roman" w:hAnsi="Times New Roman" w:cs="Times New Roman"/>
        <w:b/>
        <w:sz w:val="24"/>
        <w:szCs w:val="24"/>
      </w:rPr>
      <w:t>Associate Professor, Ganga Institute of Technology and Management</w:t>
    </w:r>
    <w:r>
      <w:rPr>
        <w:rFonts w:asciiTheme="majorHAnsi" w:hAnsiTheme="majorHAnsi"/>
      </w:rPr>
      <w:t xml:space="preserve">, </w:t>
    </w:r>
    <w:r>
      <w:rPr>
        <w:rFonts w:asciiTheme="majorHAnsi" w:hAnsiTheme="majorHAnsi"/>
      </w:rPr>
      <w:ptab w:relativeTo="margin" w:alignment="right" w:leader="none"/>
    </w:r>
    <w:r>
      <w:rPr>
        <w:rFonts w:asciiTheme="majorHAnsi" w:hAnsiTheme="majorHAnsi"/>
      </w:rPr>
      <w:t xml:space="preserve">Page </w:t>
    </w:r>
    <w:fldSimple w:instr=" PAGE   \* MERGEFORMAT ">
      <w:r w:rsidR="00323FD2" w:rsidRPr="00323FD2">
        <w:rPr>
          <w:rFonts w:asciiTheme="majorHAnsi" w:hAnsiTheme="majorHAnsi"/>
          <w:noProof/>
        </w:rPr>
        <w:t>14</w:t>
      </w:r>
    </w:fldSimple>
  </w:p>
  <w:p w:rsidR="000C2409" w:rsidRPr="000C2409" w:rsidRDefault="000C2409" w:rsidP="000C2409">
    <w:pPr>
      <w:pStyle w:val="Footer"/>
      <w:pBdr>
        <w:top w:val="thinThickSmallGap" w:sz="24" w:space="1" w:color="823B0B" w:themeColor="accent2" w:themeShade="7F"/>
      </w:pBdr>
      <w:rPr>
        <w:rFonts w:asciiTheme="majorHAnsi" w:hAnsiTheme="majorHAnsi"/>
      </w:rPr>
    </w:pPr>
    <w:r w:rsidRPr="000515F7">
      <w:rPr>
        <w:rFonts w:ascii="Times New Roman" w:hAnsi="Times New Roman" w:cs="Times New Roman"/>
        <w:b/>
        <w:sz w:val="24"/>
        <w:szCs w:val="24"/>
      </w:rPr>
      <w:t>Kablana, Jhajjar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D" w:rsidRDefault="003960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ABB" w:rsidRDefault="00BB7ABB" w:rsidP="0037138D">
      <w:pPr>
        <w:spacing w:after="0" w:line="240" w:lineRule="auto"/>
      </w:pPr>
      <w:r>
        <w:separator/>
      </w:r>
    </w:p>
  </w:footnote>
  <w:footnote w:type="continuationSeparator" w:id="1">
    <w:p w:rsidR="00BB7ABB" w:rsidRDefault="00BB7ABB" w:rsidP="003713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D" w:rsidRDefault="003960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7516" w:rsidRPr="008F10A7" w:rsidRDefault="00457516" w:rsidP="00457516">
    <w:pPr>
      <w:pStyle w:val="NoSpacing"/>
      <w:jc w:val="right"/>
      <w:rPr>
        <w:rFonts w:ascii="Times New Roman" w:hAnsi="Times New Roman" w:cs="Times New Roman"/>
        <w:sz w:val="24"/>
        <w:szCs w:val="24"/>
      </w:rPr>
    </w:pPr>
    <w:r>
      <w:rPr>
        <w:rFonts w:ascii="Times New Roman" w:hAnsi="Times New Roman" w:cs="Times New Roman"/>
        <w:sz w:val="24"/>
        <w:szCs w:val="24"/>
      </w:rPr>
      <w:t>Volume 14, Issue I</w:t>
    </w:r>
    <w:r w:rsidR="0039605D">
      <w:rPr>
        <w:rFonts w:ascii="Times New Roman" w:hAnsi="Times New Roman" w:cs="Times New Roman"/>
        <w:sz w:val="24"/>
        <w:szCs w:val="24"/>
      </w:rPr>
      <w:t>I</w:t>
    </w:r>
    <w:r>
      <w:rPr>
        <w:rFonts w:ascii="Times New Roman" w:hAnsi="Times New Roman" w:cs="Times New Roman"/>
        <w:sz w:val="24"/>
        <w:szCs w:val="24"/>
      </w:rPr>
      <w:t>I, June</w:t>
    </w:r>
    <w:r w:rsidRPr="008F10A7">
      <w:rPr>
        <w:rFonts w:ascii="Times New Roman" w:hAnsi="Times New Roman" w:cs="Times New Roman"/>
        <w:sz w:val="24"/>
        <w:szCs w:val="24"/>
      </w:rPr>
      <w:t xml:space="preserve"> 2025, ISSN: 2277-1255  </w:t>
    </w:r>
  </w:p>
  <w:p w:rsidR="00457516" w:rsidRPr="008F10A7" w:rsidRDefault="00457516" w:rsidP="00457516">
    <w:pPr>
      <w:pStyle w:val="NoSpacing"/>
      <w:jc w:val="right"/>
      <w:rPr>
        <w:rFonts w:ascii="Times New Roman" w:hAnsi="Times New Roman" w:cs="Times New Roman"/>
        <w:sz w:val="24"/>
        <w:szCs w:val="24"/>
      </w:rPr>
    </w:pPr>
    <w:r w:rsidRPr="008F10A7">
      <w:rPr>
        <w:rFonts w:ascii="Times New Roman" w:hAnsi="Times New Roman" w:cs="Times New Roman"/>
        <w:sz w:val="24"/>
        <w:szCs w:val="24"/>
      </w:rPr>
      <w:t xml:space="preserve">BHARTIYAM INTERNATIONAL JOURNAL OF EDUCATION &amp; RESEARCH  </w:t>
    </w:r>
  </w:p>
  <w:p w:rsidR="00457516" w:rsidRPr="008F10A7" w:rsidRDefault="00457516" w:rsidP="00457516">
    <w:pPr>
      <w:pStyle w:val="NoSpacing"/>
      <w:jc w:val="right"/>
      <w:rPr>
        <w:rFonts w:ascii="Times New Roman" w:hAnsi="Times New Roman" w:cs="Times New Roman"/>
        <w:sz w:val="24"/>
        <w:szCs w:val="24"/>
      </w:rPr>
    </w:pPr>
    <w:r w:rsidRPr="008F10A7">
      <w:rPr>
        <w:rFonts w:ascii="Times New Roman" w:hAnsi="Times New Roman" w:cs="Times New Roman"/>
        <w:sz w:val="24"/>
        <w:szCs w:val="24"/>
      </w:rPr>
      <w:t>A quarterly peer reviewed International Journal of Research &amp; Education</w:t>
    </w:r>
  </w:p>
  <w:p w:rsidR="0037138D" w:rsidRPr="00457516" w:rsidRDefault="0037138D" w:rsidP="0045751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605D" w:rsidRDefault="003960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1646C"/>
    <w:multiLevelType w:val="multilevel"/>
    <w:tmpl w:val="8460D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CE5499"/>
    <w:multiLevelType w:val="multilevel"/>
    <w:tmpl w:val="587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D16473"/>
    <w:multiLevelType w:val="multilevel"/>
    <w:tmpl w:val="D7F67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3544AC"/>
    <w:multiLevelType w:val="multilevel"/>
    <w:tmpl w:val="7AF6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7D29B3"/>
    <w:multiLevelType w:val="multilevel"/>
    <w:tmpl w:val="FFE0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FD782A"/>
    <w:multiLevelType w:val="multilevel"/>
    <w:tmpl w:val="71A8A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B34E03"/>
    <w:multiLevelType w:val="multilevel"/>
    <w:tmpl w:val="FD9A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8D4235"/>
    <w:multiLevelType w:val="multilevel"/>
    <w:tmpl w:val="5C964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65D1F5D"/>
    <w:multiLevelType w:val="multilevel"/>
    <w:tmpl w:val="EF36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5365B6"/>
    <w:multiLevelType w:val="multilevel"/>
    <w:tmpl w:val="8B301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9504AE"/>
    <w:multiLevelType w:val="multilevel"/>
    <w:tmpl w:val="6C905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25B46AA"/>
    <w:multiLevelType w:val="multilevel"/>
    <w:tmpl w:val="657E2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D7858A6"/>
    <w:multiLevelType w:val="multilevel"/>
    <w:tmpl w:val="44FA8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DC4128"/>
    <w:multiLevelType w:val="multilevel"/>
    <w:tmpl w:val="D8D02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8FE69F1"/>
    <w:multiLevelType w:val="multilevel"/>
    <w:tmpl w:val="1A3A9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95504D2"/>
    <w:multiLevelType w:val="multilevel"/>
    <w:tmpl w:val="181A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BE2848"/>
    <w:multiLevelType w:val="multilevel"/>
    <w:tmpl w:val="37E2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12"/>
  </w:num>
  <w:num w:numId="4">
    <w:abstractNumId w:val="8"/>
  </w:num>
  <w:num w:numId="5">
    <w:abstractNumId w:val="15"/>
  </w:num>
  <w:num w:numId="6">
    <w:abstractNumId w:val="1"/>
  </w:num>
  <w:num w:numId="7">
    <w:abstractNumId w:val="4"/>
  </w:num>
  <w:num w:numId="8">
    <w:abstractNumId w:val="5"/>
  </w:num>
  <w:num w:numId="9">
    <w:abstractNumId w:val="14"/>
  </w:num>
  <w:num w:numId="10">
    <w:abstractNumId w:val="7"/>
  </w:num>
  <w:num w:numId="11">
    <w:abstractNumId w:val="0"/>
  </w:num>
  <w:num w:numId="12">
    <w:abstractNumId w:val="2"/>
  </w:num>
  <w:num w:numId="13">
    <w:abstractNumId w:val="3"/>
  </w:num>
  <w:num w:numId="14">
    <w:abstractNumId w:val="9"/>
  </w:num>
  <w:num w:numId="15">
    <w:abstractNumId w:val="16"/>
  </w:num>
  <w:num w:numId="16">
    <w:abstractNumId w:val="1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80DB5"/>
    <w:rsid w:val="000515F7"/>
    <w:rsid w:val="000779B2"/>
    <w:rsid w:val="00097F1F"/>
    <w:rsid w:val="000C2409"/>
    <w:rsid w:val="00167EF2"/>
    <w:rsid w:val="002229CA"/>
    <w:rsid w:val="00226B66"/>
    <w:rsid w:val="00280A2A"/>
    <w:rsid w:val="00294D36"/>
    <w:rsid w:val="002B1B40"/>
    <w:rsid w:val="002D0929"/>
    <w:rsid w:val="002E66E7"/>
    <w:rsid w:val="00323FD2"/>
    <w:rsid w:val="0037138D"/>
    <w:rsid w:val="0039605D"/>
    <w:rsid w:val="00426B99"/>
    <w:rsid w:val="0044346E"/>
    <w:rsid w:val="00457516"/>
    <w:rsid w:val="004C4754"/>
    <w:rsid w:val="00514379"/>
    <w:rsid w:val="005D2725"/>
    <w:rsid w:val="00657479"/>
    <w:rsid w:val="006A6012"/>
    <w:rsid w:val="006B40E9"/>
    <w:rsid w:val="007B1D9C"/>
    <w:rsid w:val="007F1ADF"/>
    <w:rsid w:val="0085509E"/>
    <w:rsid w:val="00866EB1"/>
    <w:rsid w:val="00883A56"/>
    <w:rsid w:val="008D23BD"/>
    <w:rsid w:val="00914A66"/>
    <w:rsid w:val="00A037D0"/>
    <w:rsid w:val="00A20196"/>
    <w:rsid w:val="00A97F93"/>
    <w:rsid w:val="00B659DF"/>
    <w:rsid w:val="00B80DB5"/>
    <w:rsid w:val="00BB7ABB"/>
    <w:rsid w:val="00BD1EF0"/>
    <w:rsid w:val="00CC0F99"/>
    <w:rsid w:val="00CC23B8"/>
    <w:rsid w:val="00DA139E"/>
    <w:rsid w:val="00DA40C7"/>
    <w:rsid w:val="00DD7E34"/>
    <w:rsid w:val="00E14F89"/>
    <w:rsid w:val="00ED0D21"/>
    <w:rsid w:val="00F9258C"/>
    <w:rsid w:val="00FB4EA4"/>
    <w:rsid w:val="00FC58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6E7"/>
  </w:style>
  <w:style w:type="paragraph" w:styleId="Heading3">
    <w:name w:val="heading 3"/>
    <w:basedOn w:val="Normal"/>
    <w:link w:val="Heading3Char"/>
    <w:uiPriority w:val="9"/>
    <w:qFormat/>
    <w:rsid w:val="00ED0D2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D0D21"/>
    <w:rPr>
      <w:rFonts w:ascii="Times New Roman" w:eastAsia="Times New Roman" w:hAnsi="Times New Roman" w:cs="Times New Roman"/>
      <w:b/>
      <w:bCs/>
      <w:sz w:val="27"/>
      <w:szCs w:val="27"/>
      <w:lang w:eastAsia="en-IN"/>
    </w:rPr>
  </w:style>
  <w:style w:type="paragraph" w:styleId="NormalWeb">
    <w:name w:val="Normal (Web)"/>
    <w:basedOn w:val="Normal"/>
    <w:uiPriority w:val="99"/>
    <w:unhideWhenUsed/>
    <w:rsid w:val="00ED0D2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ED0D21"/>
    <w:rPr>
      <w:b/>
      <w:bCs/>
    </w:rPr>
  </w:style>
  <w:style w:type="character" w:styleId="Emphasis">
    <w:name w:val="Emphasis"/>
    <w:basedOn w:val="DefaultParagraphFont"/>
    <w:uiPriority w:val="20"/>
    <w:qFormat/>
    <w:rsid w:val="00ED0D21"/>
    <w:rPr>
      <w:i/>
      <w:iCs/>
    </w:rPr>
  </w:style>
  <w:style w:type="paragraph" w:styleId="BalloonText">
    <w:name w:val="Balloon Text"/>
    <w:basedOn w:val="Normal"/>
    <w:link w:val="BalloonTextChar"/>
    <w:uiPriority w:val="99"/>
    <w:semiHidden/>
    <w:unhideWhenUsed/>
    <w:rsid w:val="004C47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4754"/>
    <w:rPr>
      <w:rFonts w:ascii="Tahoma" w:hAnsi="Tahoma" w:cs="Tahoma"/>
      <w:sz w:val="16"/>
      <w:szCs w:val="16"/>
    </w:rPr>
  </w:style>
  <w:style w:type="paragraph" w:styleId="Header">
    <w:name w:val="header"/>
    <w:basedOn w:val="Normal"/>
    <w:link w:val="HeaderChar"/>
    <w:uiPriority w:val="99"/>
    <w:semiHidden/>
    <w:unhideWhenUsed/>
    <w:rsid w:val="0037138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138D"/>
  </w:style>
  <w:style w:type="paragraph" w:styleId="Footer">
    <w:name w:val="footer"/>
    <w:basedOn w:val="Normal"/>
    <w:link w:val="FooterChar"/>
    <w:uiPriority w:val="99"/>
    <w:unhideWhenUsed/>
    <w:rsid w:val="003713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38D"/>
  </w:style>
  <w:style w:type="paragraph" w:styleId="NoSpacing">
    <w:name w:val="No Spacing"/>
    <w:uiPriority w:val="1"/>
    <w:qFormat/>
    <w:rsid w:val="00457516"/>
    <w:pPr>
      <w:spacing w:after="0" w:line="240" w:lineRule="auto"/>
    </w:pPr>
    <w:rPr>
      <w:rFonts w:ascii="Calibri" w:eastAsia="Times New Roman" w:hAnsi="Calibri" w:cs="Mangal"/>
      <w:szCs w:val="20"/>
      <w:lang w:val="en-US" w:bidi="hi-IN"/>
    </w:rPr>
  </w:style>
</w:styles>
</file>

<file path=word/webSettings.xml><?xml version="1.0" encoding="utf-8"?>
<w:webSettings xmlns:r="http://schemas.openxmlformats.org/officeDocument/2006/relationships" xmlns:w="http://schemas.openxmlformats.org/wordprocessingml/2006/main">
  <w:divs>
    <w:div w:id="34357019">
      <w:bodyDiv w:val="1"/>
      <w:marLeft w:val="0"/>
      <w:marRight w:val="0"/>
      <w:marTop w:val="0"/>
      <w:marBottom w:val="0"/>
      <w:divBdr>
        <w:top w:val="none" w:sz="0" w:space="0" w:color="auto"/>
        <w:left w:val="none" w:sz="0" w:space="0" w:color="auto"/>
        <w:bottom w:val="none" w:sz="0" w:space="0" w:color="auto"/>
        <w:right w:val="none" w:sz="0" w:space="0" w:color="auto"/>
      </w:divBdr>
    </w:div>
    <w:div w:id="343631095">
      <w:bodyDiv w:val="1"/>
      <w:marLeft w:val="0"/>
      <w:marRight w:val="0"/>
      <w:marTop w:val="0"/>
      <w:marBottom w:val="0"/>
      <w:divBdr>
        <w:top w:val="none" w:sz="0" w:space="0" w:color="auto"/>
        <w:left w:val="none" w:sz="0" w:space="0" w:color="auto"/>
        <w:bottom w:val="none" w:sz="0" w:space="0" w:color="auto"/>
        <w:right w:val="none" w:sz="0" w:space="0" w:color="auto"/>
      </w:divBdr>
    </w:div>
    <w:div w:id="1272200900">
      <w:bodyDiv w:val="1"/>
      <w:marLeft w:val="0"/>
      <w:marRight w:val="0"/>
      <w:marTop w:val="0"/>
      <w:marBottom w:val="0"/>
      <w:divBdr>
        <w:top w:val="none" w:sz="0" w:space="0" w:color="auto"/>
        <w:left w:val="none" w:sz="0" w:space="0" w:color="auto"/>
        <w:bottom w:val="none" w:sz="0" w:space="0" w:color="auto"/>
        <w:right w:val="none" w:sz="0" w:space="0" w:color="auto"/>
      </w:divBdr>
    </w:div>
    <w:div w:id="1502819715">
      <w:bodyDiv w:val="1"/>
      <w:marLeft w:val="0"/>
      <w:marRight w:val="0"/>
      <w:marTop w:val="0"/>
      <w:marBottom w:val="0"/>
      <w:divBdr>
        <w:top w:val="none" w:sz="0" w:space="0" w:color="auto"/>
        <w:left w:val="none" w:sz="0" w:space="0" w:color="auto"/>
        <w:bottom w:val="none" w:sz="0" w:space="0" w:color="auto"/>
        <w:right w:val="none" w:sz="0" w:space="0" w:color="auto"/>
      </w:divBdr>
    </w:div>
    <w:div w:id="1509057741">
      <w:bodyDiv w:val="1"/>
      <w:marLeft w:val="0"/>
      <w:marRight w:val="0"/>
      <w:marTop w:val="0"/>
      <w:marBottom w:val="0"/>
      <w:divBdr>
        <w:top w:val="none" w:sz="0" w:space="0" w:color="auto"/>
        <w:left w:val="none" w:sz="0" w:space="0" w:color="auto"/>
        <w:bottom w:val="none" w:sz="0" w:space="0" w:color="auto"/>
        <w:right w:val="none" w:sz="0" w:space="0" w:color="auto"/>
      </w:divBdr>
      <w:divsChild>
        <w:div w:id="888028184">
          <w:marLeft w:val="0"/>
          <w:marRight w:val="0"/>
          <w:marTop w:val="0"/>
          <w:marBottom w:val="0"/>
          <w:divBdr>
            <w:top w:val="none" w:sz="0" w:space="0" w:color="auto"/>
            <w:left w:val="none" w:sz="0" w:space="0" w:color="auto"/>
            <w:bottom w:val="none" w:sz="0" w:space="0" w:color="auto"/>
            <w:right w:val="none" w:sz="0" w:space="0" w:color="auto"/>
          </w:divBdr>
        </w:div>
        <w:div w:id="180704060">
          <w:marLeft w:val="0"/>
          <w:marRight w:val="0"/>
          <w:marTop w:val="0"/>
          <w:marBottom w:val="0"/>
          <w:divBdr>
            <w:top w:val="none" w:sz="0" w:space="0" w:color="auto"/>
            <w:left w:val="none" w:sz="0" w:space="0" w:color="auto"/>
            <w:bottom w:val="none" w:sz="0" w:space="0" w:color="auto"/>
            <w:right w:val="none" w:sz="0" w:space="0" w:color="auto"/>
          </w:divBdr>
        </w:div>
        <w:div w:id="173887970">
          <w:marLeft w:val="0"/>
          <w:marRight w:val="0"/>
          <w:marTop w:val="0"/>
          <w:marBottom w:val="0"/>
          <w:divBdr>
            <w:top w:val="none" w:sz="0" w:space="0" w:color="auto"/>
            <w:left w:val="none" w:sz="0" w:space="0" w:color="auto"/>
            <w:bottom w:val="none" w:sz="0" w:space="0" w:color="auto"/>
            <w:right w:val="none" w:sz="0" w:space="0" w:color="auto"/>
          </w:divBdr>
        </w:div>
        <w:div w:id="206333951">
          <w:marLeft w:val="0"/>
          <w:marRight w:val="0"/>
          <w:marTop w:val="0"/>
          <w:marBottom w:val="0"/>
          <w:divBdr>
            <w:top w:val="none" w:sz="0" w:space="0" w:color="auto"/>
            <w:left w:val="none" w:sz="0" w:space="0" w:color="auto"/>
            <w:bottom w:val="none" w:sz="0" w:space="0" w:color="auto"/>
            <w:right w:val="none" w:sz="0" w:space="0" w:color="auto"/>
          </w:divBdr>
        </w:div>
        <w:div w:id="2127381942">
          <w:marLeft w:val="0"/>
          <w:marRight w:val="0"/>
          <w:marTop w:val="0"/>
          <w:marBottom w:val="0"/>
          <w:divBdr>
            <w:top w:val="none" w:sz="0" w:space="0" w:color="auto"/>
            <w:left w:val="none" w:sz="0" w:space="0" w:color="auto"/>
            <w:bottom w:val="none" w:sz="0" w:space="0" w:color="auto"/>
            <w:right w:val="none" w:sz="0" w:space="0" w:color="auto"/>
          </w:divBdr>
        </w:div>
        <w:div w:id="592712946">
          <w:marLeft w:val="0"/>
          <w:marRight w:val="0"/>
          <w:marTop w:val="0"/>
          <w:marBottom w:val="0"/>
          <w:divBdr>
            <w:top w:val="none" w:sz="0" w:space="0" w:color="auto"/>
            <w:left w:val="none" w:sz="0" w:space="0" w:color="auto"/>
            <w:bottom w:val="none" w:sz="0" w:space="0" w:color="auto"/>
            <w:right w:val="none" w:sz="0" w:space="0" w:color="auto"/>
          </w:divBdr>
        </w:div>
        <w:div w:id="246111155">
          <w:marLeft w:val="0"/>
          <w:marRight w:val="0"/>
          <w:marTop w:val="0"/>
          <w:marBottom w:val="0"/>
          <w:divBdr>
            <w:top w:val="none" w:sz="0" w:space="0" w:color="auto"/>
            <w:left w:val="none" w:sz="0" w:space="0" w:color="auto"/>
            <w:bottom w:val="none" w:sz="0" w:space="0" w:color="auto"/>
            <w:right w:val="none" w:sz="0" w:space="0" w:color="auto"/>
          </w:divBdr>
        </w:div>
        <w:div w:id="1998268373">
          <w:marLeft w:val="0"/>
          <w:marRight w:val="0"/>
          <w:marTop w:val="0"/>
          <w:marBottom w:val="0"/>
          <w:divBdr>
            <w:top w:val="none" w:sz="0" w:space="0" w:color="auto"/>
            <w:left w:val="none" w:sz="0" w:space="0" w:color="auto"/>
            <w:bottom w:val="none" w:sz="0" w:space="0" w:color="auto"/>
            <w:right w:val="none" w:sz="0" w:space="0" w:color="auto"/>
          </w:divBdr>
        </w:div>
      </w:divsChild>
    </w:div>
    <w:div w:id="1732264970">
      <w:bodyDiv w:val="1"/>
      <w:marLeft w:val="0"/>
      <w:marRight w:val="0"/>
      <w:marTop w:val="0"/>
      <w:marBottom w:val="0"/>
      <w:divBdr>
        <w:top w:val="none" w:sz="0" w:space="0" w:color="auto"/>
        <w:left w:val="none" w:sz="0" w:space="0" w:color="auto"/>
        <w:bottom w:val="none" w:sz="0" w:space="0" w:color="auto"/>
        <w:right w:val="none" w:sz="0" w:space="0" w:color="auto"/>
      </w:divBdr>
    </w:div>
    <w:div w:id="1767269344">
      <w:bodyDiv w:val="1"/>
      <w:marLeft w:val="0"/>
      <w:marRight w:val="0"/>
      <w:marTop w:val="0"/>
      <w:marBottom w:val="0"/>
      <w:divBdr>
        <w:top w:val="none" w:sz="0" w:space="0" w:color="auto"/>
        <w:left w:val="none" w:sz="0" w:space="0" w:color="auto"/>
        <w:bottom w:val="none" w:sz="0" w:space="0" w:color="auto"/>
        <w:right w:val="none" w:sz="0" w:space="0" w:color="auto"/>
      </w:divBdr>
    </w:div>
    <w:div w:id="214388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3670</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admin</cp:lastModifiedBy>
  <cp:revision>8</cp:revision>
  <dcterms:created xsi:type="dcterms:W3CDTF">2025-06-02T04:12:00Z</dcterms:created>
  <dcterms:modified xsi:type="dcterms:W3CDTF">2025-07-03T19:18:00Z</dcterms:modified>
</cp:coreProperties>
</file>